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D65" w:rsidRDefault="00983D65" w:rsidP="00F44095">
      <w:pPr>
        <w:ind w:left="851"/>
        <w:jc w:val="center"/>
        <w:rPr>
          <w:rFonts w:eastAsia="Calibri"/>
          <w:b/>
          <w:lang w:eastAsia="en-US"/>
        </w:rPr>
      </w:pPr>
      <w:bookmarkStart w:id="0" w:name="_GoBack"/>
      <w:bookmarkEnd w:id="0"/>
    </w:p>
    <w:p w:rsidR="00983D65" w:rsidRDefault="00983D65" w:rsidP="00F44095">
      <w:pPr>
        <w:ind w:left="851"/>
        <w:jc w:val="center"/>
        <w:rPr>
          <w:rFonts w:eastAsia="Calibri"/>
          <w:b/>
          <w:lang w:eastAsia="en-US"/>
        </w:rPr>
      </w:pPr>
    </w:p>
    <w:p w:rsidR="00F44095" w:rsidRPr="009C4975" w:rsidRDefault="00F44095" w:rsidP="009C4975">
      <w:pPr>
        <w:ind w:left="851"/>
        <w:jc w:val="center"/>
        <w:rPr>
          <w:rFonts w:eastAsia="Calibri"/>
          <w:b/>
          <w:sz w:val="32"/>
          <w:szCs w:val="32"/>
          <w:lang w:eastAsia="en-US"/>
        </w:rPr>
      </w:pPr>
      <w:r w:rsidRPr="00F44095">
        <w:rPr>
          <w:rFonts w:eastAsia="Calibri"/>
          <w:b/>
          <w:sz w:val="32"/>
          <w:szCs w:val="32"/>
          <w:lang w:eastAsia="en-US"/>
        </w:rPr>
        <w:t>Jegyzőkönyv</w:t>
      </w:r>
    </w:p>
    <w:p w:rsidR="00983D65" w:rsidRPr="00F44095" w:rsidRDefault="00983D65" w:rsidP="00F44095">
      <w:pPr>
        <w:ind w:left="851"/>
        <w:jc w:val="center"/>
        <w:rPr>
          <w:rFonts w:eastAsia="Calibri"/>
          <w:b/>
          <w:lang w:eastAsia="en-US"/>
        </w:rPr>
      </w:pPr>
    </w:p>
    <w:p w:rsidR="00F44095" w:rsidRDefault="00F44095" w:rsidP="00F44095">
      <w:pPr>
        <w:ind w:left="851"/>
        <w:jc w:val="center"/>
        <w:rPr>
          <w:rFonts w:eastAsia="Calibri"/>
          <w:lang w:eastAsia="en-US"/>
        </w:rPr>
      </w:pPr>
      <w:proofErr w:type="gramStart"/>
      <w:r w:rsidRPr="00F44095">
        <w:rPr>
          <w:rFonts w:eastAsia="Calibri"/>
          <w:lang w:eastAsia="en-US"/>
        </w:rPr>
        <w:t>a</w:t>
      </w:r>
      <w:proofErr w:type="gramEnd"/>
      <w:r w:rsidRPr="00F44095">
        <w:rPr>
          <w:rFonts w:eastAsia="Calibri"/>
          <w:lang w:eastAsia="en-US"/>
        </w:rPr>
        <w:t xml:space="preserve"> Magyar Teátrumi Társaság Közhasznú Egyesület 2/2018. közgyűléséről</w:t>
      </w:r>
    </w:p>
    <w:p w:rsidR="00983D65" w:rsidRPr="00F44095" w:rsidRDefault="00983D65" w:rsidP="00F44095">
      <w:pPr>
        <w:ind w:left="851"/>
        <w:jc w:val="center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b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b/>
          <w:lang w:eastAsia="en-US"/>
        </w:rPr>
        <w:t>Házigazda:</w:t>
      </w:r>
      <w:r w:rsidRPr="00F44095">
        <w:rPr>
          <w:rFonts w:eastAsia="Calibri"/>
          <w:lang w:eastAsia="en-US"/>
        </w:rPr>
        <w:t xml:space="preserve"> Nemzeti Színház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b/>
          <w:lang w:eastAsia="en-US"/>
        </w:rPr>
        <w:t>Időpont:</w:t>
      </w:r>
      <w:r w:rsidRPr="00F44095">
        <w:rPr>
          <w:rFonts w:eastAsia="Calibri"/>
          <w:lang w:eastAsia="en-US"/>
        </w:rPr>
        <w:t xml:space="preserve"> 2018. december 10</w:t>
      </w:r>
      <w:proofErr w:type="gramStart"/>
      <w:r w:rsidRPr="00F44095">
        <w:rPr>
          <w:rFonts w:eastAsia="Calibri"/>
          <w:lang w:eastAsia="en-US"/>
        </w:rPr>
        <w:t>.,</w:t>
      </w:r>
      <w:proofErr w:type="gramEnd"/>
      <w:r w:rsidRPr="00F44095">
        <w:rPr>
          <w:rFonts w:eastAsia="Calibri"/>
          <w:lang w:eastAsia="en-US"/>
        </w:rPr>
        <w:t xml:space="preserve"> hétfő 10 óra</w:t>
      </w:r>
    </w:p>
    <w:p w:rsidR="00F44095" w:rsidRPr="00F44095" w:rsidRDefault="00F44095" w:rsidP="00F44095">
      <w:pPr>
        <w:rPr>
          <w:rFonts w:eastAsia="Calibri"/>
          <w:lang w:eastAsia="en-US"/>
        </w:rPr>
      </w:pPr>
      <w:r w:rsidRPr="00F44095">
        <w:rPr>
          <w:rFonts w:eastAsia="Calibri"/>
          <w:b/>
          <w:lang w:eastAsia="en-US"/>
        </w:rPr>
        <w:t>Helyszín:</w:t>
      </w:r>
      <w:r w:rsidRPr="00F44095">
        <w:rPr>
          <w:rFonts w:eastAsia="Calibri"/>
          <w:lang w:eastAsia="en-US"/>
        </w:rPr>
        <w:t xml:space="preserve"> Nemzeti Színház (1095 Bp., Bajor Gizi park 1.)</w:t>
      </w:r>
    </w:p>
    <w:p w:rsidR="00F44095" w:rsidRPr="00F44095" w:rsidRDefault="00F44095" w:rsidP="00F44095">
      <w:pPr>
        <w:rPr>
          <w:rFonts w:eastAsia="Calibri"/>
          <w:b/>
          <w:lang w:eastAsia="en-US"/>
        </w:rPr>
      </w:pPr>
    </w:p>
    <w:p w:rsidR="00F44095" w:rsidRPr="00F44095" w:rsidRDefault="00F44095" w:rsidP="00983D6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b/>
          <w:lang w:eastAsia="en-US"/>
        </w:rPr>
        <w:t>Jelen vannak:</w:t>
      </w:r>
      <w:r w:rsidRPr="00F44095">
        <w:rPr>
          <w:rFonts w:eastAsia="Calibri"/>
          <w:lang w:eastAsia="en-US"/>
        </w:rPr>
        <w:t xml:space="preserve"> A mellékelt jelenléti ív szerinti tagok és meghívottak</w:t>
      </w:r>
    </w:p>
    <w:p w:rsidR="00F44095" w:rsidRPr="00F44095" w:rsidRDefault="00F44095" w:rsidP="00983D65">
      <w:pPr>
        <w:jc w:val="both"/>
        <w:rPr>
          <w:rFonts w:eastAsia="Calibri"/>
          <w:lang w:eastAsia="en-US"/>
        </w:rPr>
      </w:pPr>
    </w:p>
    <w:p w:rsidR="00F44095" w:rsidRPr="00F44095" w:rsidRDefault="00F44095" w:rsidP="00983D6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A közgyűlés levezető elnökének </w:t>
      </w:r>
      <w:proofErr w:type="gramStart"/>
      <w:r w:rsidRPr="00F44095">
        <w:rPr>
          <w:rFonts w:eastAsia="Calibri"/>
          <w:lang w:eastAsia="en-US"/>
        </w:rPr>
        <w:t>egyhangúlag</w:t>
      </w:r>
      <w:proofErr w:type="gramEnd"/>
      <w:r w:rsidRPr="00F44095">
        <w:rPr>
          <w:rFonts w:eastAsia="Calibri"/>
          <w:lang w:eastAsia="en-US"/>
        </w:rPr>
        <w:t xml:space="preserve"> megválasztotta Szabó Lászlót, jegyzőkönyv hitelesítőnek Ráckevei Annát és dr. Borsós Beátát, jegyzőkönyvvezetőnek Vas Annát.</w:t>
      </w:r>
    </w:p>
    <w:p w:rsidR="00F44095" w:rsidRPr="00F44095" w:rsidRDefault="00F44095" w:rsidP="00983D65">
      <w:pPr>
        <w:jc w:val="both"/>
        <w:rPr>
          <w:rFonts w:eastAsia="Calibri"/>
          <w:lang w:eastAsia="en-US"/>
        </w:rPr>
      </w:pPr>
    </w:p>
    <w:p w:rsidR="00F44095" w:rsidRPr="00F44095" w:rsidRDefault="00F44095" w:rsidP="00983D6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Szabó László megállapította, hogy a tagok állandó létszáma 65 fő, a jelenléti ív szerint jelen van 57 fő. Ez alapján a közgyűlés határozatképes, megtartásának törvényes akadálya nincs. </w:t>
      </w:r>
    </w:p>
    <w:p w:rsidR="00F44095" w:rsidRPr="00F44095" w:rsidRDefault="00F44095" w:rsidP="00983D65">
      <w:pPr>
        <w:jc w:val="both"/>
        <w:rPr>
          <w:rFonts w:eastAsia="Calibri"/>
          <w:lang w:eastAsia="en-US"/>
        </w:rPr>
      </w:pPr>
    </w:p>
    <w:p w:rsidR="00F44095" w:rsidRPr="00F44095" w:rsidRDefault="00F44095" w:rsidP="00983D6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>A közgyűlés 56 igen, 1 tartózkodás mellett elfogadta a korábban meghirdetett napirendi pontokat és napirendet.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rPr>
          <w:rFonts w:eastAsia="Calibri"/>
          <w:b/>
          <w:u w:val="single"/>
          <w:lang w:eastAsia="en-US"/>
        </w:rPr>
      </w:pPr>
      <w:r w:rsidRPr="00F44095">
        <w:rPr>
          <w:rFonts w:eastAsia="Calibri"/>
          <w:b/>
          <w:u w:val="single"/>
          <w:lang w:eastAsia="en-US"/>
        </w:rPr>
        <w:t>A közgyűlés napirendje:</w:t>
      </w:r>
    </w:p>
    <w:p w:rsidR="00F44095" w:rsidRPr="00F44095" w:rsidRDefault="00173495" w:rsidP="00F44095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10.00-14</w:t>
      </w:r>
      <w:r w:rsidR="00F44095" w:rsidRPr="00F44095">
        <w:rPr>
          <w:rFonts w:eastAsia="Calibri"/>
          <w:b/>
          <w:lang w:eastAsia="en-US"/>
        </w:rPr>
        <w:t>.00</w:t>
      </w:r>
      <w:r w:rsidR="00F44095" w:rsidRPr="00F44095">
        <w:rPr>
          <w:rFonts w:eastAsia="Calibri"/>
          <w:b/>
          <w:lang w:eastAsia="en-US"/>
        </w:rPr>
        <w:tab/>
        <w:t xml:space="preserve">Közgyűlés </w:t>
      </w:r>
    </w:p>
    <w:p w:rsidR="00F44095" w:rsidRPr="00F44095" w:rsidRDefault="00F44095" w:rsidP="00F44095">
      <w:pPr>
        <w:ind w:right="-142"/>
        <w:jc w:val="both"/>
        <w:rPr>
          <w:rFonts w:eastAsia="Calibri"/>
          <w:b/>
          <w:lang w:eastAsia="en-US"/>
        </w:rPr>
      </w:pPr>
    </w:p>
    <w:p w:rsidR="00F44095" w:rsidRPr="00F44095" w:rsidRDefault="00173495" w:rsidP="00F44095">
      <w:pPr>
        <w:ind w:right="-142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Fekete Péter kulturális</w:t>
      </w:r>
      <w:r w:rsidR="00F44095" w:rsidRPr="00F44095">
        <w:rPr>
          <w:rFonts w:eastAsia="Calibri"/>
          <w:b/>
          <w:lang w:eastAsia="en-US"/>
        </w:rPr>
        <w:t xml:space="preserve"> államtitkár úr és </w:t>
      </w:r>
      <w:r>
        <w:rPr>
          <w:rFonts w:eastAsia="Calibri"/>
          <w:b/>
          <w:lang w:eastAsia="en-US"/>
        </w:rPr>
        <w:t>L. Simon László képviselő</w:t>
      </w:r>
      <w:r w:rsidR="00F44095" w:rsidRPr="00F44095">
        <w:rPr>
          <w:rFonts w:eastAsia="Calibri"/>
          <w:b/>
          <w:lang w:eastAsia="en-US"/>
        </w:rPr>
        <w:t xml:space="preserve"> úr megnyitja a közgyűlést és köszönti a jelenlevőket</w:t>
      </w:r>
    </w:p>
    <w:p w:rsidR="00F44095" w:rsidRPr="00F44095" w:rsidRDefault="00F44095" w:rsidP="00F44095">
      <w:pPr>
        <w:ind w:right="-142"/>
        <w:jc w:val="both"/>
        <w:rPr>
          <w:rFonts w:eastAsia="Calibri"/>
          <w:b/>
          <w:lang w:eastAsia="en-US"/>
        </w:rPr>
      </w:pPr>
    </w:p>
    <w:p w:rsidR="00173495" w:rsidRPr="00173495" w:rsidRDefault="00173495" w:rsidP="00173495">
      <w:pPr>
        <w:pBdr>
          <w:bottom w:val="single" w:sz="4" w:space="1" w:color="auto"/>
        </w:pBdr>
        <w:jc w:val="both"/>
        <w:rPr>
          <w:rFonts w:eastAsia="Calibri"/>
          <w:b/>
          <w:lang w:eastAsia="en-US"/>
        </w:rPr>
      </w:pPr>
      <w:r w:rsidRPr="00173495">
        <w:rPr>
          <w:rFonts w:eastAsia="Calibri"/>
          <w:b/>
          <w:lang w:eastAsia="en-US"/>
        </w:rPr>
        <w:t xml:space="preserve">1. napirendi pont: </w:t>
      </w:r>
      <w:r w:rsidRPr="00173495">
        <w:rPr>
          <w:rFonts w:eastAsia="Calibri"/>
          <w:lang w:eastAsia="en-US"/>
        </w:rPr>
        <w:t>Tájékoztatás és döntéshozás a tagfelvételi kérelmekről. (Szabó László)</w:t>
      </w:r>
    </w:p>
    <w:p w:rsidR="00173495" w:rsidRPr="00173495" w:rsidRDefault="00173495" w:rsidP="00173495">
      <w:pPr>
        <w:pBdr>
          <w:bottom w:val="single" w:sz="4" w:space="1" w:color="auto"/>
        </w:pBdr>
        <w:jc w:val="both"/>
        <w:rPr>
          <w:rFonts w:eastAsia="Calibri"/>
          <w:lang w:eastAsia="en-US"/>
        </w:rPr>
      </w:pPr>
      <w:r w:rsidRPr="00173495">
        <w:rPr>
          <w:rFonts w:eastAsia="Calibri"/>
          <w:b/>
          <w:lang w:eastAsia="en-US"/>
        </w:rPr>
        <w:t xml:space="preserve">2. napirendi pont: </w:t>
      </w:r>
      <w:r w:rsidRPr="00173495">
        <w:rPr>
          <w:rFonts w:eastAsia="Calibri"/>
          <w:lang w:eastAsia="en-US"/>
        </w:rPr>
        <w:t>Beszámoló a Magyar Teátrumi Társaság elmúlt 10 évéről (Szabó László)</w:t>
      </w:r>
    </w:p>
    <w:p w:rsidR="00173495" w:rsidRPr="00173495" w:rsidRDefault="00173495" w:rsidP="00173495">
      <w:pPr>
        <w:pBdr>
          <w:bottom w:val="single" w:sz="4" w:space="1" w:color="auto"/>
        </w:pBdr>
        <w:jc w:val="both"/>
        <w:rPr>
          <w:rFonts w:eastAsia="Calibri"/>
          <w:lang w:eastAsia="en-US"/>
        </w:rPr>
      </w:pPr>
      <w:r w:rsidRPr="00173495">
        <w:rPr>
          <w:rFonts w:eastAsia="Calibri"/>
          <w:b/>
          <w:lang w:eastAsia="en-US"/>
        </w:rPr>
        <w:t xml:space="preserve">3. napirendi pont: </w:t>
      </w:r>
      <w:r>
        <w:rPr>
          <w:rFonts w:eastAsia="Calibri"/>
          <w:lang w:eastAsia="en-US"/>
        </w:rPr>
        <w:t xml:space="preserve">Alapszabály módosítási javaslatok </w:t>
      </w:r>
      <w:r w:rsidRPr="00173495">
        <w:rPr>
          <w:rFonts w:eastAsia="Calibri"/>
          <w:lang w:eastAsia="en-US"/>
        </w:rPr>
        <w:t>(Szabó László)</w:t>
      </w:r>
    </w:p>
    <w:p w:rsidR="00173495" w:rsidRPr="00173495" w:rsidRDefault="00173495" w:rsidP="00173495">
      <w:pPr>
        <w:pBdr>
          <w:bottom w:val="single" w:sz="4" w:space="1" w:color="auto"/>
        </w:pBdr>
        <w:jc w:val="both"/>
        <w:rPr>
          <w:rFonts w:eastAsia="Calibri"/>
          <w:lang w:eastAsia="en-US"/>
        </w:rPr>
      </w:pPr>
      <w:r w:rsidRPr="00173495">
        <w:rPr>
          <w:rFonts w:eastAsia="Calibri"/>
          <w:b/>
          <w:lang w:eastAsia="en-US"/>
        </w:rPr>
        <w:t xml:space="preserve">4. napirendi pont: </w:t>
      </w:r>
      <w:r w:rsidR="009F4BC3" w:rsidRPr="009F4BC3">
        <w:rPr>
          <w:rFonts w:eastAsia="Calibri"/>
          <w:lang w:eastAsia="en-US"/>
        </w:rPr>
        <w:t>A</w:t>
      </w:r>
      <w:r w:rsidRPr="009F4BC3">
        <w:rPr>
          <w:rFonts w:eastAsia="Calibri"/>
          <w:lang w:eastAsia="en-US"/>
        </w:rPr>
        <w:t xml:space="preserve"> </w:t>
      </w:r>
      <w:r w:rsidRPr="00173495">
        <w:rPr>
          <w:rFonts w:eastAsia="Calibri"/>
          <w:lang w:eastAsia="en-US"/>
        </w:rPr>
        <w:t xml:space="preserve">TAO </w:t>
      </w:r>
      <w:r w:rsidR="00A4285A">
        <w:rPr>
          <w:rFonts w:eastAsia="Calibri"/>
          <w:lang w:eastAsia="en-US"/>
        </w:rPr>
        <w:t>megszűnése</w:t>
      </w:r>
      <w:r>
        <w:rPr>
          <w:rFonts w:eastAsia="Calibri"/>
          <w:lang w:eastAsia="en-US"/>
        </w:rPr>
        <w:t xml:space="preserve"> utáni lehetőségek</w:t>
      </w:r>
      <w:r w:rsidRPr="00173495">
        <w:rPr>
          <w:rFonts w:eastAsia="Calibri"/>
          <w:lang w:eastAsia="en-US"/>
        </w:rPr>
        <w:t xml:space="preserve"> (MTT elnökség)</w:t>
      </w:r>
    </w:p>
    <w:p w:rsidR="00173495" w:rsidRPr="00173495" w:rsidRDefault="00173495" w:rsidP="00173495">
      <w:pPr>
        <w:pBdr>
          <w:bottom w:val="single" w:sz="4" w:space="1" w:color="auto"/>
        </w:pBdr>
        <w:jc w:val="both"/>
        <w:rPr>
          <w:rFonts w:eastAsia="Calibri"/>
          <w:b/>
          <w:lang w:eastAsia="en-US"/>
        </w:rPr>
      </w:pPr>
      <w:r w:rsidRPr="00173495">
        <w:rPr>
          <w:rFonts w:eastAsia="Calibri"/>
          <w:b/>
          <w:lang w:eastAsia="en-US"/>
        </w:rPr>
        <w:t xml:space="preserve">5. napirendi pont: </w:t>
      </w:r>
      <w:r w:rsidRPr="00173495">
        <w:rPr>
          <w:rFonts w:eastAsia="Calibri"/>
          <w:lang w:eastAsia="en-US"/>
        </w:rPr>
        <w:t>Tisztújítás (Szabó László)</w:t>
      </w:r>
    </w:p>
    <w:p w:rsidR="00F44095" w:rsidRDefault="00173495" w:rsidP="00173495">
      <w:pPr>
        <w:pBdr>
          <w:bottom w:val="single" w:sz="4" w:space="1" w:color="auto"/>
        </w:pBdr>
        <w:jc w:val="both"/>
        <w:rPr>
          <w:rFonts w:eastAsia="Calibri"/>
          <w:lang w:eastAsia="en-US"/>
        </w:rPr>
      </w:pPr>
      <w:r w:rsidRPr="00173495">
        <w:rPr>
          <w:rFonts w:eastAsia="Calibri"/>
          <w:b/>
          <w:lang w:eastAsia="en-US"/>
        </w:rPr>
        <w:t xml:space="preserve">6. napirendi pont: </w:t>
      </w:r>
      <w:r w:rsidRPr="00173495">
        <w:rPr>
          <w:rFonts w:eastAsia="Calibri"/>
          <w:lang w:eastAsia="en-US"/>
        </w:rPr>
        <w:t>Egyebek</w:t>
      </w:r>
    </w:p>
    <w:p w:rsidR="00173495" w:rsidRDefault="00173495" w:rsidP="00173495">
      <w:pPr>
        <w:pBdr>
          <w:bottom w:val="single" w:sz="4" w:space="1" w:color="auto"/>
        </w:pBd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- Színházi nevelési kérdések (Pataki András)</w:t>
      </w:r>
    </w:p>
    <w:p w:rsidR="00173495" w:rsidRDefault="00173495" w:rsidP="00173495">
      <w:pPr>
        <w:pBdr>
          <w:bottom w:val="single" w:sz="4" w:space="1" w:color="auto"/>
        </w:pBd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- </w:t>
      </w:r>
      <w:r w:rsidRPr="00173495">
        <w:rPr>
          <w:rFonts w:eastAsia="Calibri"/>
          <w:lang w:eastAsia="en-US"/>
        </w:rPr>
        <w:t xml:space="preserve">A Nemzeti Színház a </w:t>
      </w:r>
      <w:proofErr w:type="spellStart"/>
      <w:r w:rsidRPr="00173495">
        <w:rPr>
          <w:rFonts w:eastAsia="Calibri"/>
          <w:lang w:eastAsia="en-US"/>
        </w:rPr>
        <w:t>Silk</w:t>
      </w:r>
      <w:proofErr w:type="spellEnd"/>
      <w:r w:rsidRPr="00173495">
        <w:rPr>
          <w:rFonts w:eastAsia="Calibri"/>
          <w:lang w:eastAsia="en-US"/>
        </w:rPr>
        <w:t xml:space="preserve"> </w:t>
      </w:r>
      <w:proofErr w:type="spellStart"/>
      <w:r w:rsidRPr="00173495">
        <w:rPr>
          <w:rFonts w:eastAsia="Calibri"/>
          <w:lang w:eastAsia="en-US"/>
        </w:rPr>
        <w:t>Road</w:t>
      </w:r>
      <w:proofErr w:type="spellEnd"/>
      <w:r w:rsidRPr="00173495">
        <w:rPr>
          <w:rFonts w:eastAsia="Calibri"/>
          <w:lang w:eastAsia="en-US"/>
        </w:rPr>
        <w:t xml:space="preserve"> International League of </w:t>
      </w:r>
      <w:proofErr w:type="spellStart"/>
      <w:r w:rsidRPr="00173495">
        <w:rPr>
          <w:rFonts w:eastAsia="Calibri"/>
          <w:lang w:eastAsia="en-US"/>
        </w:rPr>
        <w:t>Theatres</w:t>
      </w:r>
      <w:proofErr w:type="spellEnd"/>
      <w:r w:rsidRPr="00173495">
        <w:rPr>
          <w:rFonts w:eastAsia="Calibri"/>
          <w:lang w:eastAsia="en-US"/>
        </w:rPr>
        <w:t xml:space="preserve"> tagja </w:t>
      </w:r>
      <w:proofErr w:type="gramStart"/>
      <w:r w:rsidRPr="00173495">
        <w:rPr>
          <w:rFonts w:eastAsia="Calibri"/>
          <w:lang w:eastAsia="en-US"/>
        </w:rPr>
        <w:t>lett</w:t>
      </w:r>
      <w:r>
        <w:rPr>
          <w:rFonts w:eastAsia="Calibri"/>
          <w:lang w:eastAsia="en-US"/>
        </w:rPr>
        <w:t xml:space="preserve">                             </w:t>
      </w:r>
      <w:r w:rsidR="00983D65">
        <w:rPr>
          <w:rFonts w:eastAsia="Calibri"/>
          <w:lang w:eastAsia="en-US"/>
        </w:rPr>
        <w:t xml:space="preserve">    </w:t>
      </w:r>
      <w:r>
        <w:rPr>
          <w:rFonts w:eastAsia="Calibri"/>
          <w:lang w:eastAsia="en-US"/>
        </w:rPr>
        <w:t>(</w:t>
      </w:r>
      <w:proofErr w:type="gramEnd"/>
      <w:r>
        <w:rPr>
          <w:rFonts w:eastAsia="Calibri"/>
          <w:lang w:eastAsia="en-US"/>
        </w:rPr>
        <w:t>Kozma András)</w:t>
      </w:r>
    </w:p>
    <w:p w:rsidR="00173495" w:rsidRPr="00173495" w:rsidRDefault="00173495" w:rsidP="00173495">
      <w:pPr>
        <w:pBdr>
          <w:bottom w:val="single" w:sz="4" w:space="1" w:color="auto"/>
        </w:pBdr>
        <w:jc w:val="both"/>
        <w:rPr>
          <w:rFonts w:eastAsia="Calibri"/>
          <w:lang w:eastAsia="en-US"/>
        </w:rPr>
      </w:pPr>
    </w:p>
    <w:p w:rsidR="00173495" w:rsidRPr="00F44095" w:rsidRDefault="00173495" w:rsidP="00173495">
      <w:pPr>
        <w:pBdr>
          <w:bottom w:val="single" w:sz="4" w:space="1" w:color="auto"/>
        </w:pBdr>
        <w:jc w:val="both"/>
        <w:rPr>
          <w:rFonts w:eastAsia="Calibri"/>
          <w:lang w:eastAsia="en-US"/>
        </w:rPr>
      </w:pPr>
    </w:p>
    <w:p w:rsidR="00F44095" w:rsidRDefault="00F44095" w:rsidP="00F44095">
      <w:pPr>
        <w:jc w:val="both"/>
        <w:rPr>
          <w:rFonts w:eastAsia="Calibri"/>
          <w:b/>
          <w:lang w:eastAsia="en-US"/>
        </w:rPr>
      </w:pPr>
    </w:p>
    <w:p w:rsidR="00983D65" w:rsidRDefault="00983D65" w:rsidP="00F44095">
      <w:pPr>
        <w:jc w:val="both"/>
        <w:rPr>
          <w:rFonts w:eastAsia="Calibri"/>
          <w:b/>
          <w:lang w:eastAsia="en-US"/>
        </w:rPr>
      </w:pPr>
    </w:p>
    <w:p w:rsidR="00983D65" w:rsidRDefault="00983D65" w:rsidP="00F44095">
      <w:pPr>
        <w:jc w:val="both"/>
        <w:rPr>
          <w:rFonts w:eastAsia="Calibri"/>
          <w:b/>
          <w:lang w:eastAsia="en-US"/>
        </w:rPr>
      </w:pPr>
    </w:p>
    <w:p w:rsidR="00983D65" w:rsidRDefault="00983D65" w:rsidP="00F44095">
      <w:pPr>
        <w:jc w:val="both"/>
        <w:rPr>
          <w:rFonts w:eastAsia="Calibri"/>
          <w:b/>
          <w:lang w:eastAsia="en-US"/>
        </w:rPr>
      </w:pPr>
    </w:p>
    <w:p w:rsidR="00983D65" w:rsidRDefault="00983D65" w:rsidP="00F44095">
      <w:pPr>
        <w:jc w:val="both"/>
        <w:rPr>
          <w:rFonts w:eastAsia="Calibri"/>
          <w:b/>
          <w:lang w:eastAsia="en-US"/>
        </w:rPr>
      </w:pPr>
    </w:p>
    <w:p w:rsidR="00983D65" w:rsidRDefault="00983D65" w:rsidP="00F44095">
      <w:pPr>
        <w:jc w:val="both"/>
        <w:rPr>
          <w:rFonts w:eastAsia="Calibri"/>
          <w:b/>
          <w:lang w:eastAsia="en-US"/>
        </w:rPr>
      </w:pPr>
    </w:p>
    <w:p w:rsidR="00983D65" w:rsidRDefault="00983D65" w:rsidP="00F44095">
      <w:pPr>
        <w:jc w:val="both"/>
        <w:rPr>
          <w:rFonts w:eastAsia="Calibri"/>
          <w:b/>
          <w:lang w:eastAsia="en-US"/>
        </w:rPr>
      </w:pPr>
    </w:p>
    <w:p w:rsidR="00983D65" w:rsidRPr="00F44095" w:rsidRDefault="00983D65" w:rsidP="00F44095">
      <w:pPr>
        <w:jc w:val="both"/>
        <w:rPr>
          <w:rFonts w:eastAsia="Calibri"/>
          <w:b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b/>
          <w:u w:val="single"/>
          <w:lang w:eastAsia="en-US"/>
        </w:rPr>
      </w:pPr>
    </w:p>
    <w:p w:rsidR="00F44095" w:rsidRPr="00F44095" w:rsidRDefault="00F44095" w:rsidP="00F44095">
      <w:pPr>
        <w:spacing w:after="120"/>
        <w:jc w:val="both"/>
        <w:rPr>
          <w:rFonts w:eastAsia="Calibri"/>
          <w:b/>
          <w:u w:val="single"/>
          <w:lang w:eastAsia="en-US"/>
        </w:rPr>
      </w:pPr>
      <w:r w:rsidRPr="00F44095">
        <w:rPr>
          <w:rFonts w:eastAsia="Calibri"/>
          <w:b/>
          <w:u w:val="single"/>
          <w:lang w:eastAsia="en-US"/>
        </w:rPr>
        <w:t xml:space="preserve">1. napirendi pont: </w:t>
      </w:r>
      <w:r w:rsidRPr="00F44095">
        <w:rPr>
          <w:rFonts w:eastAsia="Calibri"/>
          <w:b/>
          <w:u w:val="single"/>
          <w:lang w:eastAsia="en-US"/>
        </w:rPr>
        <w:tab/>
        <w:t>Tájékoztatás és döntéshozás a tagfelvételi kérelmekről. (Szabó László)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>Szabó László titkár úr az alábbiak szerint tájékoztatta a jelenlévőket az elnökség által támogatott tagjelentkezésekről, melyekről érdemi döntéshozás szükséges: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tbl>
      <w:tblPr>
        <w:tblpPr w:leftFromText="141" w:rightFromText="141" w:vertAnchor="text" w:horzAnchor="margin" w:tblpXSpec="center" w:tblpY="85"/>
        <w:tblW w:w="5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17"/>
        <w:gridCol w:w="2511"/>
      </w:tblGrid>
      <w:tr w:rsidR="00F44095" w:rsidRPr="00F44095" w:rsidTr="0072664E">
        <w:tc>
          <w:tcPr>
            <w:tcW w:w="3017" w:type="dxa"/>
          </w:tcPr>
          <w:p w:rsidR="00F44095" w:rsidRPr="00F44095" w:rsidRDefault="00F44095" w:rsidP="00F44095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F44095">
              <w:rPr>
                <w:rFonts w:eastAsia="Calibri"/>
                <w:b/>
                <w:lang w:eastAsia="en-US"/>
              </w:rPr>
              <w:t>Színház/Szervezet neve</w:t>
            </w:r>
          </w:p>
        </w:tc>
        <w:tc>
          <w:tcPr>
            <w:tcW w:w="2511" w:type="dxa"/>
          </w:tcPr>
          <w:p w:rsidR="00F44095" w:rsidRPr="00F44095" w:rsidRDefault="00F44095" w:rsidP="00F44095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F44095">
              <w:rPr>
                <w:rFonts w:eastAsia="Calibri"/>
                <w:b/>
                <w:lang w:eastAsia="en-US"/>
              </w:rPr>
              <w:t>Képviselő</w:t>
            </w:r>
          </w:p>
        </w:tc>
      </w:tr>
      <w:tr w:rsidR="00F44095" w:rsidRPr="00F44095" w:rsidTr="0072664E">
        <w:tc>
          <w:tcPr>
            <w:tcW w:w="3017" w:type="dxa"/>
          </w:tcPr>
          <w:p w:rsidR="00F44095" w:rsidRPr="00F44095" w:rsidRDefault="002C65C0" w:rsidP="00F44095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Fórum Színház</w:t>
            </w:r>
          </w:p>
        </w:tc>
        <w:tc>
          <w:tcPr>
            <w:tcW w:w="2511" w:type="dxa"/>
          </w:tcPr>
          <w:p w:rsidR="00F44095" w:rsidRPr="00F44095" w:rsidRDefault="002C65C0" w:rsidP="00F44095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Németh Kristóf</w:t>
            </w:r>
          </w:p>
        </w:tc>
      </w:tr>
      <w:tr w:rsidR="00F44095" w:rsidRPr="00F44095" w:rsidTr="0072664E">
        <w:tc>
          <w:tcPr>
            <w:tcW w:w="3017" w:type="dxa"/>
          </w:tcPr>
          <w:p w:rsidR="00F44095" w:rsidRPr="00F44095" w:rsidRDefault="002C65C0" w:rsidP="00F44095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Magyarországi Német Színház</w:t>
            </w:r>
          </w:p>
        </w:tc>
        <w:tc>
          <w:tcPr>
            <w:tcW w:w="2511" w:type="dxa"/>
          </w:tcPr>
          <w:p w:rsidR="00F44095" w:rsidRPr="00F44095" w:rsidRDefault="002C65C0" w:rsidP="00F44095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Lotz Katalin</w:t>
            </w:r>
          </w:p>
        </w:tc>
      </w:tr>
      <w:tr w:rsidR="00F44095" w:rsidRPr="00F44095" w:rsidTr="0072664E">
        <w:tc>
          <w:tcPr>
            <w:tcW w:w="3017" w:type="dxa"/>
          </w:tcPr>
          <w:p w:rsidR="00F44095" w:rsidRPr="00F44095" w:rsidRDefault="002C65C0" w:rsidP="00F44095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Budapest Táncszínház</w:t>
            </w:r>
          </w:p>
        </w:tc>
        <w:tc>
          <w:tcPr>
            <w:tcW w:w="2511" w:type="dxa"/>
          </w:tcPr>
          <w:p w:rsidR="00F44095" w:rsidRPr="00F44095" w:rsidRDefault="002C65C0" w:rsidP="00F44095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Földi Béla</w:t>
            </w:r>
          </w:p>
        </w:tc>
      </w:tr>
    </w:tbl>
    <w:p w:rsidR="00F44095" w:rsidRPr="00F44095" w:rsidRDefault="00F44095" w:rsidP="00F44095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F44095" w:rsidRPr="00F44095" w:rsidRDefault="00F44095" w:rsidP="00F44095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F44095" w:rsidRPr="00F44095" w:rsidRDefault="00F44095" w:rsidP="00F44095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F44095" w:rsidRPr="00F44095" w:rsidRDefault="00F44095" w:rsidP="00F44095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F44095" w:rsidRPr="00F44095" w:rsidRDefault="00F44095" w:rsidP="00F44095">
      <w:pPr>
        <w:spacing w:after="200" w:line="276" w:lineRule="auto"/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>Szabó László titkár úr felkérte a jelentkezett igazgatókat a rövid bemutatkozásra. Ezt követően a Magyar Teátrumi Társaság közgyűlése meghozta tagjelentkezésekkel kapcsolatos döntését.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b/>
          <w:u w:val="single"/>
          <w:lang w:eastAsia="en-US"/>
        </w:rPr>
      </w:pPr>
      <w:r w:rsidRPr="00F44095">
        <w:rPr>
          <w:rFonts w:eastAsia="Calibri"/>
          <w:b/>
          <w:u w:val="single"/>
          <w:lang w:eastAsia="en-US"/>
        </w:rPr>
        <w:t>Határoza</w:t>
      </w:r>
      <w:r w:rsidR="00326919">
        <w:rPr>
          <w:rFonts w:eastAsia="Calibri"/>
          <w:b/>
          <w:u w:val="single"/>
          <w:lang w:eastAsia="en-US"/>
        </w:rPr>
        <w:t>t az 1. napirendi ponthoz 1/2018</w:t>
      </w:r>
      <w:r w:rsidRPr="00F44095">
        <w:rPr>
          <w:rFonts w:eastAsia="Calibri"/>
          <w:b/>
          <w:u w:val="single"/>
          <w:lang w:eastAsia="en-US"/>
        </w:rPr>
        <w:t>/2.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>Szabó László elmondta, hogy új tag felvételéhez a közgyűlésen jelenlevő tagok kétharmadának támogató szavazata szüksé</w:t>
      </w:r>
      <w:r w:rsidR="00326919">
        <w:rPr>
          <w:rFonts w:eastAsia="Calibri"/>
          <w:lang w:eastAsia="en-US"/>
        </w:rPr>
        <w:t>ges. A tagok állandó létszáma 65</w:t>
      </w:r>
      <w:r w:rsidRPr="00F44095">
        <w:rPr>
          <w:rFonts w:eastAsia="Calibri"/>
          <w:lang w:eastAsia="en-US"/>
        </w:rPr>
        <w:t xml:space="preserve"> fő, a j</w:t>
      </w:r>
      <w:r w:rsidR="00326919">
        <w:rPr>
          <w:rFonts w:eastAsia="Calibri"/>
          <w:lang w:eastAsia="en-US"/>
        </w:rPr>
        <w:t>elenléti ív szerint jelen van 57</w:t>
      </w:r>
      <w:r w:rsidRPr="00F44095">
        <w:rPr>
          <w:rFonts w:eastAsia="Calibri"/>
          <w:lang w:eastAsia="en-US"/>
        </w:rPr>
        <w:t xml:space="preserve"> fő.  Ennek megfelelően a közgyűlés a következők szerint határozott: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A Magyar Teátrumi Társaság közgyűlése támogatja a </w:t>
      </w:r>
      <w:r w:rsidR="00420BB2">
        <w:rPr>
          <w:rFonts w:eastAsia="Calibri"/>
          <w:b/>
          <w:lang w:eastAsia="en-US"/>
        </w:rPr>
        <w:t>Fórum S</w:t>
      </w:r>
      <w:r w:rsidR="00326919">
        <w:rPr>
          <w:rFonts w:eastAsia="Calibri"/>
          <w:b/>
          <w:lang w:eastAsia="en-US"/>
        </w:rPr>
        <w:t>zínház</w:t>
      </w:r>
      <w:r w:rsidRPr="00F44095">
        <w:rPr>
          <w:rFonts w:eastAsia="Calibri"/>
          <w:lang w:eastAsia="en-US"/>
        </w:rPr>
        <w:t xml:space="preserve"> tagfelvételi kérelmét. 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Elfogadva: </w:t>
      </w:r>
      <w:r w:rsidR="00326919">
        <w:rPr>
          <w:rFonts w:eastAsia="Calibri"/>
          <w:lang w:eastAsia="en-US"/>
        </w:rPr>
        <w:t xml:space="preserve">43 igen, 8 tartózkodás </w:t>
      </w:r>
      <w:r w:rsidR="00C52056">
        <w:rPr>
          <w:rFonts w:eastAsia="Calibri"/>
          <w:lang w:eastAsia="en-US"/>
        </w:rPr>
        <w:t xml:space="preserve">és 5 nem </w:t>
      </w:r>
      <w:r w:rsidR="00326919">
        <w:rPr>
          <w:rFonts w:eastAsia="Calibri"/>
          <w:lang w:eastAsia="en-US"/>
        </w:rPr>
        <w:t>mellett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A Magyar Teátrumi Társaság közgyűlése támogatja a </w:t>
      </w:r>
      <w:r w:rsidR="00326919">
        <w:rPr>
          <w:rFonts w:eastAsia="Calibri"/>
          <w:b/>
          <w:lang w:eastAsia="en-US"/>
        </w:rPr>
        <w:t>Magyarországi Német Színház</w:t>
      </w:r>
      <w:r w:rsidRPr="00F44095">
        <w:rPr>
          <w:rFonts w:eastAsia="Calibri"/>
          <w:lang w:eastAsia="en-US"/>
        </w:rPr>
        <w:t xml:space="preserve"> tagfelvételi kérelmét. 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Elfogadva: </w:t>
      </w:r>
      <w:r w:rsidR="00A25890">
        <w:rPr>
          <w:rFonts w:eastAsia="Calibri"/>
          <w:lang w:eastAsia="en-US"/>
        </w:rPr>
        <w:t>54 igen</w:t>
      </w:r>
      <w:r w:rsidR="00EE14CE">
        <w:rPr>
          <w:rFonts w:eastAsia="Calibri"/>
          <w:lang w:eastAsia="en-US"/>
        </w:rPr>
        <w:t>,</w:t>
      </w:r>
      <w:r w:rsidR="00A25890">
        <w:rPr>
          <w:rFonts w:eastAsia="Calibri"/>
          <w:lang w:eastAsia="en-US"/>
        </w:rPr>
        <w:t xml:space="preserve"> 3</w:t>
      </w:r>
      <w:r w:rsidRPr="00F44095">
        <w:rPr>
          <w:rFonts w:eastAsia="Calibri"/>
          <w:lang w:eastAsia="en-US"/>
        </w:rPr>
        <w:t xml:space="preserve"> tartózkodó szavazat mellett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A Magyar Teátrumi Társaság közgyűlése támogatja a </w:t>
      </w:r>
      <w:r w:rsidR="00886EE3">
        <w:rPr>
          <w:rFonts w:eastAsia="Calibri"/>
          <w:b/>
          <w:lang w:eastAsia="en-US"/>
        </w:rPr>
        <w:t>Budapest Táncszínház</w:t>
      </w:r>
      <w:r w:rsidRPr="00F44095">
        <w:rPr>
          <w:rFonts w:eastAsia="Calibri"/>
          <w:lang w:eastAsia="en-US"/>
        </w:rPr>
        <w:t xml:space="preserve"> tagfelvételi kérelmét. </w:t>
      </w:r>
    </w:p>
    <w:p w:rsid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Elfogadva: </w:t>
      </w:r>
      <w:r w:rsidR="00886EE3">
        <w:rPr>
          <w:rFonts w:eastAsia="Calibri"/>
          <w:lang w:eastAsia="en-US"/>
        </w:rPr>
        <w:t>50 igen, 3 nem szavazat</w:t>
      </w:r>
      <w:r w:rsidR="00C52056">
        <w:rPr>
          <w:rFonts w:eastAsia="Calibri"/>
          <w:lang w:eastAsia="en-US"/>
        </w:rPr>
        <w:t xml:space="preserve"> és tartózkodás</w:t>
      </w:r>
      <w:r w:rsidR="00886EE3">
        <w:rPr>
          <w:rFonts w:eastAsia="Calibri"/>
          <w:lang w:eastAsia="en-US"/>
        </w:rPr>
        <w:t xml:space="preserve"> mellett</w:t>
      </w:r>
    </w:p>
    <w:p w:rsidR="00420BB2" w:rsidRDefault="00420BB2" w:rsidP="00F44095">
      <w:pPr>
        <w:jc w:val="both"/>
        <w:rPr>
          <w:rFonts w:eastAsia="Calibri"/>
          <w:lang w:eastAsia="en-US"/>
        </w:rPr>
      </w:pPr>
    </w:p>
    <w:p w:rsidR="00F44095" w:rsidRPr="00F44095" w:rsidRDefault="00420BB2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A 3 új tag felvétele, valamint az időközben érkező 2 tagszínház miatt Szabó László titkár jelenlét szavazást kér, a szavazóképes tagszínháza száma 62.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b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b/>
          <w:u w:val="single"/>
          <w:lang w:eastAsia="en-US"/>
        </w:rPr>
      </w:pPr>
      <w:r w:rsidRPr="00F44095">
        <w:rPr>
          <w:rFonts w:eastAsia="Calibri"/>
          <w:b/>
          <w:u w:val="single"/>
          <w:lang w:eastAsia="en-US"/>
        </w:rPr>
        <w:t xml:space="preserve">2. napirendi pont: </w:t>
      </w:r>
      <w:r w:rsidR="007E33F0" w:rsidRPr="0021112C">
        <w:rPr>
          <w:rFonts w:eastAsia="Calibri"/>
          <w:b/>
          <w:u w:val="single"/>
          <w:lang w:eastAsia="en-US"/>
        </w:rPr>
        <w:t xml:space="preserve">Beszámoló a Magyar Teátrumi Társaság </w:t>
      </w:r>
      <w:r w:rsidR="00B32047">
        <w:rPr>
          <w:rFonts w:eastAsia="Calibri"/>
          <w:b/>
          <w:u w:val="single"/>
          <w:lang w:eastAsia="en-US"/>
        </w:rPr>
        <w:t>elmúlt 10 évéről (Szabó László)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Default="007E33F0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Szabó László</w:t>
      </w:r>
      <w:r w:rsidR="00F44095" w:rsidRPr="00F44095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titkár</w:t>
      </w:r>
      <w:r w:rsidR="00F44095" w:rsidRPr="00F44095">
        <w:rPr>
          <w:rFonts w:eastAsia="Calibri"/>
          <w:lang w:eastAsia="en-US"/>
        </w:rPr>
        <w:t xml:space="preserve"> úr ismertette </w:t>
      </w:r>
      <w:r>
        <w:rPr>
          <w:rFonts w:eastAsia="Calibri"/>
          <w:lang w:eastAsia="en-US"/>
        </w:rPr>
        <w:t>a Magyar Teátrumi Társaság elmúlt 10</w:t>
      </w:r>
      <w:r w:rsidR="00F44095" w:rsidRPr="00F44095">
        <w:rPr>
          <w:rFonts w:eastAsia="Calibri"/>
          <w:lang w:eastAsia="en-US"/>
        </w:rPr>
        <w:t xml:space="preserve"> éves munkáját. Az elkészül</w:t>
      </w:r>
      <w:r w:rsidR="00B32047">
        <w:rPr>
          <w:rFonts w:eastAsia="Calibri"/>
          <w:lang w:eastAsia="en-US"/>
        </w:rPr>
        <w:t>t</w:t>
      </w:r>
      <w:r w:rsidR="00F44095" w:rsidRPr="00F44095">
        <w:rPr>
          <w:rFonts w:eastAsia="Calibri"/>
          <w:lang w:eastAsia="en-US"/>
        </w:rPr>
        <w:t xml:space="preserve"> és a helyszínen kiosztott anyagot a jegyzőkönyv mellé csatoljuk.</w:t>
      </w:r>
    </w:p>
    <w:p w:rsidR="009C4975" w:rsidRDefault="009C4975" w:rsidP="00F44095">
      <w:pPr>
        <w:jc w:val="both"/>
        <w:rPr>
          <w:rFonts w:eastAsia="Calibri"/>
          <w:lang w:eastAsia="en-US"/>
        </w:rPr>
      </w:pPr>
    </w:p>
    <w:p w:rsidR="009C4975" w:rsidRDefault="009C4975" w:rsidP="00F44095">
      <w:pPr>
        <w:jc w:val="both"/>
        <w:rPr>
          <w:rFonts w:eastAsia="Calibri"/>
          <w:lang w:eastAsia="en-US"/>
        </w:rPr>
      </w:pPr>
    </w:p>
    <w:p w:rsidR="009C4975" w:rsidRPr="00F44095" w:rsidRDefault="009C497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b/>
          <w:u w:val="single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b/>
          <w:u w:val="single"/>
          <w:lang w:eastAsia="en-US"/>
        </w:rPr>
      </w:pPr>
      <w:r w:rsidRPr="00F44095">
        <w:rPr>
          <w:rFonts w:eastAsia="Calibri"/>
          <w:b/>
          <w:u w:val="single"/>
          <w:lang w:eastAsia="en-US"/>
        </w:rPr>
        <w:t>Határoza</w:t>
      </w:r>
      <w:r w:rsidR="008928CC">
        <w:rPr>
          <w:rFonts w:eastAsia="Calibri"/>
          <w:b/>
          <w:u w:val="single"/>
          <w:lang w:eastAsia="en-US"/>
        </w:rPr>
        <w:t>t az 2</w:t>
      </w:r>
      <w:r w:rsidR="00EC2859">
        <w:rPr>
          <w:rFonts w:eastAsia="Calibri"/>
          <w:b/>
          <w:u w:val="single"/>
          <w:lang w:eastAsia="en-US"/>
        </w:rPr>
        <w:t>. napirendi ponthoz 2/2018</w:t>
      </w:r>
      <w:r w:rsidRPr="00F44095">
        <w:rPr>
          <w:rFonts w:eastAsia="Calibri"/>
          <w:b/>
          <w:u w:val="single"/>
          <w:lang w:eastAsia="en-US"/>
        </w:rPr>
        <w:t>/2.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A Magyar Teátrumi Társaság közgyűlése </w:t>
      </w:r>
      <w:r w:rsidR="00EC2859">
        <w:rPr>
          <w:rFonts w:eastAsia="Calibri"/>
          <w:lang w:eastAsia="en-US"/>
        </w:rPr>
        <w:t>61 igen szavazat mellett</w:t>
      </w:r>
      <w:r w:rsidRPr="00F44095">
        <w:rPr>
          <w:rFonts w:eastAsia="Calibri"/>
          <w:lang w:eastAsia="en-US"/>
        </w:rPr>
        <w:t xml:space="preserve"> elfogadta az elnökségi beszámolót.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b/>
          <w:lang w:eastAsia="en-US"/>
        </w:rPr>
      </w:pPr>
    </w:p>
    <w:p w:rsidR="00720D63" w:rsidRPr="0021112C" w:rsidRDefault="00720D63" w:rsidP="00720D63">
      <w:pPr>
        <w:jc w:val="both"/>
        <w:rPr>
          <w:rFonts w:eastAsia="Calibri"/>
          <w:b/>
          <w:u w:val="single"/>
          <w:lang w:eastAsia="en-US"/>
        </w:rPr>
      </w:pPr>
      <w:r w:rsidRPr="0021112C">
        <w:rPr>
          <w:rFonts w:eastAsia="Calibri"/>
          <w:b/>
          <w:u w:val="single"/>
          <w:lang w:eastAsia="en-US"/>
        </w:rPr>
        <w:t>3. napirendi pont: Alapszabály módosítási javaslatok (Szabó László)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>Szabó László titkár úr ismertette az elnökség által kezdeményezett alapszabály módosítási lehetőségeket:</w:t>
      </w:r>
    </w:p>
    <w:p w:rsidR="008928CC" w:rsidRDefault="00F44095" w:rsidP="008928CC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br/>
      </w:r>
      <w:r w:rsidR="008928CC" w:rsidRPr="008928CC">
        <w:rPr>
          <w:rFonts w:eastAsia="Calibri"/>
          <w:b/>
          <w:lang w:eastAsia="en-US"/>
        </w:rPr>
        <w:t>2.3.8.</w:t>
      </w:r>
      <w:r w:rsidR="008928CC" w:rsidRPr="008928CC">
        <w:rPr>
          <w:rFonts w:eastAsia="Calibri"/>
          <w:lang w:eastAsia="en-US"/>
        </w:rPr>
        <w:t xml:space="preserve"> A szöveg </w:t>
      </w:r>
      <w:r w:rsidR="008928CC" w:rsidRPr="008928CC">
        <w:rPr>
          <w:rFonts w:eastAsia="Calibri"/>
          <w:b/>
          <w:lang w:eastAsia="en-US"/>
        </w:rPr>
        <w:t>pontosítására került</w:t>
      </w:r>
      <w:r w:rsidR="008928CC" w:rsidRPr="008928CC">
        <w:rPr>
          <w:rFonts w:eastAsia="Calibri"/>
          <w:lang w:eastAsia="en-US"/>
        </w:rPr>
        <w:t xml:space="preserve"> sor. A szavazatok összeszámlálására eddig </w:t>
      </w:r>
      <w:r w:rsidR="008928CC" w:rsidRPr="008928CC">
        <w:rPr>
          <w:rFonts w:eastAsia="Calibri"/>
          <w:b/>
          <w:lang w:eastAsia="en-US"/>
        </w:rPr>
        <w:t>szavazatszámlálókat</w:t>
      </w:r>
      <w:r w:rsidR="008928CC" w:rsidRPr="008928CC">
        <w:rPr>
          <w:rFonts w:eastAsia="Calibri"/>
          <w:lang w:eastAsia="en-US"/>
        </w:rPr>
        <w:t xml:space="preserve"> választott a Közgyűlés. Miután digitális szavazás esetén a szavazatok fizikai megszámlálása nem szükséges, ezért a</w:t>
      </w:r>
      <w:r w:rsidR="008928CC" w:rsidRPr="008928CC">
        <w:rPr>
          <w:rFonts w:eastAsia="Calibri"/>
          <w:b/>
          <w:lang w:eastAsia="en-US"/>
        </w:rPr>
        <w:t xml:space="preserve"> javaslat</w:t>
      </w:r>
      <w:r w:rsidR="008928CC" w:rsidRPr="008928CC">
        <w:rPr>
          <w:rFonts w:eastAsia="Calibri"/>
          <w:lang w:eastAsia="en-US"/>
        </w:rPr>
        <w:t xml:space="preserve"> az, hogy a jövőben </w:t>
      </w:r>
      <w:r w:rsidR="008928CC" w:rsidRPr="008928CC">
        <w:rPr>
          <w:rFonts w:eastAsia="Calibri"/>
          <w:b/>
          <w:lang w:eastAsia="en-US"/>
        </w:rPr>
        <w:t xml:space="preserve">szavazatszámláló bizottság </w:t>
      </w:r>
      <w:r w:rsidR="008928CC" w:rsidRPr="008928CC">
        <w:rPr>
          <w:rFonts w:eastAsia="Calibri"/>
          <w:lang w:eastAsia="en-US"/>
        </w:rPr>
        <w:t xml:space="preserve">legyen megválasztva, amely a </w:t>
      </w:r>
      <w:r w:rsidR="008928CC" w:rsidRPr="008928CC">
        <w:rPr>
          <w:rFonts w:eastAsia="Calibri"/>
          <w:b/>
          <w:lang w:eastAsia="en-US"/>
        </w:rPr>
        <w:t>szavazás menetét ellenőrzi</w:t>
      </w:r>
      <w:r w:rsidR="008928CC" w:rsidRPr="008928CC">
        <w:rPr>
          <w:rFonts w:eastAsia="Calibri"/>
          <w:lang w:eastAsia="en-US"/>
        </w:rPr>
        <w:t>.</w:t>
      </w:r>
    </w:p>
    <w:p w:rsidR="008928CC" w:rsidRPr="008928CC" w:rsidRDefault="008928CC" w:rsidP="008928CC">
      <w:pPr>
        <w:jc w:val="both"/>
        <w:rPr>
          <w:rFonts w:eastAsia="Calibri"/>
          <w:lang w:eastAsia="en-US"/>
        </w:rPr>
      </w:pPr>
    </w:p>
    <w:p w:rsidR="008928CC" w:rsidRDefault="008928CC" w:rsidP="008928CC">
      <w:pPr>
        <w:jc w:val="both"/>
        <w:rPr>
          <w:rFonts w:eastAsia="Calibri"/>
          <w:lang w:eastAsia="en-US"/>
        </w:rPr>
      </w:pPr>
      <w:bookmarkStart w:id="1" w:name="_Hlk532128240"/>
      <w:r w:rsidRPr="008928CC">
        <w:rPr>
          <w:rFonts w:eastAsia="Calibri"/>
          <w:lang w:eastAsia="en-US"/>
        </w:rPr>
        <w:t xml:space="preserve">- A szabályozás </w:t>
      </w:r>
      <w:r w:rsidRPr="008928CC">
        <w:rPr>
          <w:rFonts w:eastAsia="Calibri"/>
          <w:b/>
          <w:lang w:eastAsia="en-US"/>
        </w:rPr>
        <w:t>javítása és pontosítása szükséges</w:t>
      </w:r>
      <w:r w:rsidRPr="008928CC">
        <w:rPr>
          <w:rFonts w:eastAsia="Calibri"/>
          <w:lang w:eastAsia="en-US"/>
        </w:rPr>
        <w:t>, mert</w:t>
      </w:r>
      <w:bookmarkEnd w:id="1"/>
      <w:r w:rsidRPr="008928CC">
        <w:rPr>
          <w:rFonts w:eastAsia="Calibri"/>
          <w:lang w:eastAsia="en-US"/>
        </w:rPr>
        <w:t xml:space="preserve"> jogszabály (Ptk. 6:11. § (1) </w:t>
      </w:r>
      <w:proofErr w:type="spellStart"/>
      <w:r w:rsidRPr="008928CC">
        <w:rPr>
          <w:rFonts w:eastAsia="Calibri"/>
          <w:lang w:eastAsia="en-US"/>
        </w:rPr>
        <w:t>bek</w:t>
      </w:r>
      <w:proofErr w:type="spellEnd"/>
      <w:r w:rsidRPr="008928CC">
        <w:rPr>
          <w:rFonts w:eastAsia="Calibri"/>
          <w:lang w:eastAsia="en-US"/>
        </w:rPr>
        <w:t xml:space="preserve">.) alapján bármelyik egyesület </w:t>
      </w:r>
      <w:r w:rsidRPr="008928CC">
        <w:rPr>
          <w:rFonts w:eastAsia="Calibri"/>
          <w:b/>
          <w:lang w:eastAsia="en-US"/>
        </w:rPr>
        <w:t>tagszervezetének vezetője a jogait képviselő útján, meghatalmazással is gyakorolhatja</w:t>
      </w:r>
      <w:r w:rsidRPr="008928CC">
        <w:rPr>
          <w:rFonts w:eastAsia="Calibri"/>
          <w:lang w:eastAsia="en-US"/>
        </w:rPr>
        <w:t xml:space="preserve">. A </w:t>
      </w:r>
      <w:r w:rsidRPr="008928CC">
        <w:rPr>
          <w:rFonts w:eastAsia="Calibri"/>
          <w:b/>
          <w:lang w:eastAsia="en-US"/>
        </w:rPr>
        <w:t>javaslat</w:t>
      </w:r>
      <w:r w:rsidRPr="008928CC">
        <w:rPr>
          <w:rFonts w:eastAsia="Calibri"/>
          <w:lang w:eastAsia="en-US"/>
        </w:rPr>
        <w:t xml:space="preserve"> azt írja le, hogy az MTT Közgyűlésén való részvételre </w:t>
      </w:r>
      <w:r w:rsidRPr="008928CC">
        <w:rPr>
          <w:rFonts w:eastAsia="Calibri"/>
          <w:b/>
          <w:lang w:eastAsia="en-US"/>
        </w:rPr>
        <w:t>a tagok képviselői</w:t>
      </w:r>
      <w:r w:rsidRPr="008928CC">
        <w:rPr>
          <w:rFonts w:eastAsia="Calibri"/>
          <w:lang w:eastAsia="en-US"/>
        </w:rPr>
        <w:t xml:space="preserve"> </w:t>
      </w:r>
      <w:r w:rsidRPr="008928CC">
        <w:rPr>
          <w:rFonts w:eastAsia="Calibri"/>
          <w:b/>
          <w:lang w:eastAsia="en-US"/>
        </w:rPr>
        <w:t>milyen módon adhatnak jogszerűen</w:t>
      </w:r>
      <w:r w:rsidRPr="008928CC">
        <w:rPr>
          <w:rFonts w:eastAsia="Calibri"/>
          <w:lang w:eastAsia="en-US"/>
        </w:rPr>
        <w:t xml:space="preserve"> </w:t>
      </w:r>
      <w:r w:rsidRPr="008928CC">
        <w:rPr>
          <w:rFonts w:eastAsia="Calibri"/>
          <w:b/>
          <w:lang w:eastAsia="en-US"/>
        </w:rPr>
        <w:t>meghatalmazást</w:t>
      </w:r>
      <w:r w:rsidRPr="008928CC">
        <w:rPr>
          <w:rFonts w:eastAsia="Calibri"/>
          <w:lang w:eastAsia="en-US"/>
        </w:rPr>
        <w:t xml:space="preserve"> másik személy részére.</w:t>
      </w:r>
    </w:p>
    <w:p w:rsidR="008928CC" w:rsidRPr="008928CC" w:rsidRDefault="008928CC" w:rsidP="008928CC">
      <w:pPr>
        <w:jc w:val="both"/>
        <w:rPr>
          <w:rFonts w:eastAsia="Calibri"/>
          <w:lang w:eastAsia="en-US"/>
        </w:rPr>
      </w:pPr>
    </w:p>
    <w:p w:rsidR="008928CC" w:rsidRDefault="008928CC" w:rsidP="008928CC">
      <w:pPr>
        <w:jc w:val="both"/>
        <w:rPr>
          <w:rFonts w:eastAsia="Calibri"/>
          <w:lang w:eastAsia="en-US"/>
        </w:rPr>
      </w:pPr>
      <w:r w:rsidRPr="008928CC">
        <w:rPr>
          <w:rFonts w:eastAsia="Calibri"/>
          <w:b/>
          <w:lang w:eastAsia="en-US"/>
        </w:rPr>
        <w:t>2.3.19.</w:t>
      </w:r>
      <w:r w:rsidRPr="008928CC">
        <w:rPr>
          <w:rFonts w:eastAsia="Calibri"/>
          <w:lang w:eastAsia="en-US"/>
        </w:rPr>
        <w:t xml:space="preserve"> Az</w:t>
      </w:r>
      <w:r w:rsidRPr="008928CC">
        <w:rPr>
          <w:rFonts w:eastAsia="Calibri"/>
          <w:b/>
          <w:lang w:eastAsia="en-US"/>
        </w:rPr>
        <w:t xml:space="preserve"> </w:t>
      </w:r>
      <w:r w:rsidRPr="008928CC">
        <w:rPr>
          <w:rFonts w:eastAsia="Calibri"/>
          <w:lang w:eastAsia="en-US"/>
        </w:rPr>
        <w:t xml:space="preserve">eddigi </w:t>
      </w:r>
      <w:r w:rsidRPr="008928CC">
        <w:rPr>
          <w:rFonts w:eastAsia="Calibri"/>
          <w:b/>
          <w:lang w:eastAsia="en-US"/>
        </w:rPr>
        <w:t>szabályozás</w:t>
      </w:r>
      <w:r w:rsidRPr="008928CC">
        <w:rPr>
          <w:rFonts w:eastAsia="Calibri"/>
          <w:lang w:eastAsia="en-US"/>
        </w:rPr>
        <w:t xml:space="preserve"> </w:t>
      </w:r>
      <w:r w:rsidRPr="008928CC">
        <w:rPr>
          <w:rFonts w:eastAsia="Calibri"/>
          <w:b/>
          <w:lang w:eastAsia="en-US"/>
        </w:rPr>
        <w:t>egyszerűsítésére</w:t>
      </w:r>
      <w:r w:rsidRPr="008928CC">
        <w:rPr>
          <w:rFonts w:eastAsia="Calibri"/>
          <w:lang w:eastAsia="en-US"/>
        </w:rPr>
        <w:t xml:space="preserve"> került sor. Eddig </w:t>
      </w:r>
      <w:r w:rsidRPr="008928CC">
        <w:rPr>
          <w:rFonts w:eastAsia="Calibri"/>
          <w:b/>
          <w:lang w:eastAsia="en-US"/>
        </w:rPr>
        <w:t>minden közgyűlési határozatot külön nyilvánosságra kellett hozni</w:t>
      </w:r>
      <w:r w:rsidRPr="008928CC">
        <w:rPr>
          <w:rFonts w:eastAsia="Calibri"/>
          <w:lang w:eastAsia="en-US"/>
        </w:rPr>
        <w:t xml:space="preserve">. A </w:t>
      </w:r>
      <w:r w:rsidRPr="008928CC">
        <w:rPr>
          <w:rFonts w:eastAsia="Calibri"/>
          <w:b/>
          <w:lang w:eastAsia="en-US"/>
        </w:rPr>
        <w:t xml:space="preserve">javaslat </w:t>
      </w:r>
      <w:r w:rsidRPr="008928CC">
        <w:rPr>
          <w:rFonts w:eastAsia="Calibri"/>
          <w:lang w:eastAsia="en-US"/>
        </w:rPr>
        <w:t xml:space="preserve">az, hogy </w:t>
      </w:r>
      <w:r w:rsidRPr="008928CC">
        <w:rPr>
          <w:rFonts w:eastAsia="Calibri"/>
          <w:b/>
          <w:lang w:eastAsia="en-US"/>
        </w:rPr>
        <w:t xml:space="preserve">a közgyűlés jegyzőkönyvét </w:t>
      </w:r>
      <w:r w:rsidRPr="008928CC">
        <w:rPr>
          <w:rFonts w:eastAsia="Calibri"/>
          <w:lang w:eastAsia="en-US"/>
        </w:rPr>
        <w:t xml:space="preserve">kelljen nyilvánosságra hozni, mert az </w:t>
      </w:r>
      <w:r w:rsidRPr="008928CC">
        <w:rPr>
          <w:rFonts w:eastAsia="Calibri"/>
          <w:b/>
          <w:lang w:eastAsia="en-US"/>
        </w:rPr>
        <w:t>minden közgyűlési határozatot tartalmaz</w:t>
      </w:r>
      <w:r w:rsidRPr="008928CC">
        <w:rPr>
          <w:rFonts w:eastAsia="Calibri"/>
          <w:lang w:eastAsia="en-US"/>
        </w:rPr>
        <w:t xml:space="preserve">. </w:t>
      </w:r>
    </w:p>
    <w:p w:rsidR="008928CC" w:rsidRPr="008928CC" w:rsidRDefault="008928CC" w:rsidP="008928CC">
      <w:pPr>
        <w:jc w:val="both"/>
        <w:rPr>
          <w:rFonts w:eastAsia="Calibri"/>
          <w:lang w:eastAsia="en-US"/>
        </w:rPr>
      </w:pPr>
    </w:p>
    <w:p w:rsidR="008928CC" w:rsidRDefault="008928CC" w:rsidP="008928CC">
      <w:pPr>
        <w:jc w:val="both"/>
        <w:rPr>
          <w:rFonts w:eastAsia="Calibri"/>
          <w:lang w:eastAsia="en-US"/>
        </w:rPr>
      </w:pPr>
      <w:r w:rsidRPr="008928CC">
        <w:rPr>
          <w:rFonts w:eastAsia="Calibri"/>
          <w:b/>
          <w:lang w:eastAsia="en-US"/>
        </w:rPr>
        <w:t xml:space="preserve">2.4.6. </w:t>
      </w:r>
      <w:r w:rsidRPr="008928CC">
        <w:rPr>
          <w:rFonts w:eastAsia="Calibri"/>
          <w:lang w:eastAsia="en-US"/>
        </w:rPr>
        <w:t xml:space="preserve">A szöveg </w:t>
      </w:r>
      <w:r w:rsidRPr="008928CC">
        <w:rPr>
          <w:rFonts w:eastAsia="Calibri"/>
          <w:b/>
          <w:lang w:eastAsia="en-US"/>
        </w:rPr>
        <w:t>javítására,</w:t>
      </w:r>
      <w:r w:rsidRPr="008928CC">
        <w:rPr>
          <w:rFonts w:eastAsia="Calibri"/>
          <w:lang w:eastAsia="en-US"/>
        </w:rPr>
        <w:t xml:space="preserve"> </w:t>
      </w:r>
      <w:r w:rsidRPr="008928CC">
        <w:rPr>
          <w:rFonts w:eastAsia="Calibri"/>
          <w:b/>
          <w:lang w:eastAsia="en-US"/>
        </w:rPr>
        <w:t>pontosítására</w:t>
      </w:r>
      <w:r w:rsidRPr="008928CC">
        <w:rPr>
          <w:rFonts w:eastAsia="Calibri"/>
          <w:lang w:eastAsia="en-US"/>
        </w:rPr>
        <w:t xml:space="preserve"> került sor. Az Alapszabály </w:t>
      </w:r>
      <w:r w:rsidRPr="008928CC">
        <w:rPr>
          <w:rFonts w:eastAsia="Calibri"/>
          <w:b/>
          <w:lang w:eastAsia="en-US"/>
        </w:rPr>
        <w:t>szövege itt hibás, értelmetlen volt.</w:t>
      </w:r>
      <w:r w:rsidRPr="008928CC">
        <w:rPr>
          <w:rFonts w:eastAsia="Calibri"/>
          <w:lang w:eastAsia="en-US"/>
        </w:rPr>
        <w:t xml:space="preserve"> </w:t>
      </w:r>
      <w:r w:rsidRPr="008928CC">
        <w:rPr>
          <w:rFonts w:eastAsia="Calibri"/>
          <w:b/>
          <w:lang w:eastAsia="en-US"/>
        </w:rPr>
        <w:t>A mondatnak úgy van értelme, amennyiben</w:t>
      </w:r>
      <w:r w:rsidRPr="008928CC">
        <w:rPr>
          <w:rFonts w:eastAsia="Calibri"/>
          <w:lang w:eastAsia="en-US"/>
        </w:rPr>
        <w:t xml:space="preserve"> az </w:t>
      </w:r>
      <w:r w:rsidRPr="008928CC">
        <w:rPr>
          <w:rFonts w:eastAsia="Calibri"/>
          <w:i/>
          <w:lang w:eastAsia="en-US"/>
        </w:rPr>
        <w:t>„elnökség”</w:t>
      </w:r>
      <w:r w:rsidRPr="008928CC">
        <w:rPr>
          <w:rFonts w:eastAsia="Calibri"/>
          <w:lang w:eastAsia="en-US"/>
        </w:rPr>
        <w:t xml:space="preserve"> szó helyett az </w:t>
      </w:r>
      <w:r w:rsidRPr="008928CC">
        <w:rPr>
          <w:rFonts w:eastAsia="Calibri"/>
          <w:i/>
          <w:lang w:eastAsia="en-US"/>
        </w:rPr>
        <w:t>„elnökség tagjait”</w:t>
      </w:r>
      <w:r w:rsidRPr="008928CC">
        <w:rPr>
          <w:rFonts w:eastAsia="Calibri"/>
          <w:lang w:eastAsia="en-US"/>
        </w:rPr>
        <w:t xml:space="preserve"> kifejezés, a </w:t>
      </w:r>
      <w:r w:rsidRPr="008928CC">
        <w:rPr>
          <w:rFonts w:eastAsia="Calibri"/>
          <w:i/>
          <w:lang w:eastAsia="en-US"/>
        </w:rPr>
        <w:t>„tagjai”</w:t>
      </w:r>
      <w:r w:rsidRPr="008928CC">
        <w:rPr>
          <w:rFonts w:eastAsia="Calibri"/>
          <w:lang w:eastAsia="en-US"/>
        </w:rPr>
        <w:t xml:space="preserve"> szó helyett pedig a </w:t>
      </w:r>
      <w:r w:rsidRPr="008928CC">
        <w:rPr>
          <w:rFonts w:eastAsia="Calibri"/>
          <w:i/>
          <w:lang w:eastAsia="en-US"/>
        </w:rPr>
        <w:t>„természetes személy tagjai”</w:t>
      </w:r>
      <w:r w:rsidRPr="008928CC">
        <w:rPr>
          <w:rFonts w:eastAsia="Calibri"/>
          <w:lang w:eastAsia="en-US"/>
        </w:rPr>
        <w:t xml:space="preserve"> kifejezés szerepel.</w:t>
      </w:r>
    </w:p>
    <w:p w:rsidR="008928CC" w:rsidRPr="008928CC" w:rsidRDefault="008928CC" w:rsidP="008928CC">
      <w:pPr>
        <w:jc w:val="both"/>
        <w:rPr>
          <w:rFonts w:eastAsia="Calibri"/>
          <w:lang w:eastAsia="en-US"/>
        </w:rPr>
      </w:pPr>
    </w:p>
    <w:p w:rsidR="008928CC" w:rsidRDefault="008928CC" w:rsidP="008928CC">
      <w:pPr>
        <w:jc w:val="both"/>
        <w:rPr>
          <w:rFonts w:eastAsia="Calibri"/>
          <w:lang w:eastAsia="en-US"/>
        </w:rPr>
      </w:pPr>
      <w:r w:rsidRPr="008928CC">
        <w:rPr>
          <w:rFonts w:eastAsia="Calibri"/>
          <w:b/>
          <w:lang w:eastAsia="en-US"/>
        </w:rPr>
        <w:t xml:space="preserve">2.4.21. </w:t>
      </w:r>
      <w:r w:rsidRPr="008928CC">
        <w:rPr>
          <w:rFonts w:eastAsia="Calibri"/>
          <w:lang w:eastAsia="en-US"/>
        </w:rPr>
        <w:t xml:space="preserve">A szöveg </w:t>
      </w:r>
      <w:r w:rsidRPr="008928CC">
        <w:rPr>
          <w:rFonts w:eastAsia="Calibri"/>
          <w:b/>
          <w:lang w:eastAsia="en-US"/>
        </w:rPr>
        <w:t>pontosítására</w:t>
      </w:r>
      <w:r w:rsidRPr="008928CC">
        <w:rPr>
          <w:rFonts w:eastAsia="Calibri"/>
          <w:lang w:eastAsia="en-US"/>
        </w:rPr>
        <w:t xml:space="preserve"> került sor. </w:t>
      </w:r>
      <w:r w:rsidRPr="008928CC">
        <w:rPr>
          <w:rFonts w:eastAsia="Calibri"/>
          <w:b/>
          <w:lang w:eastAsia="en-US"/>
        </w:rPr>
        <w:t>Az elnökségi határozatokat</w:t>
      </w:r>
      <w:r w:rsidRPr="008928CC">
        <w:rPr>
          <w:rFonts w:eastAsia="Calibri"/>
          <w:lang w:eastAsia="en-US"/>
        </w:rPr>
        <w:t xml:space="preserve"> illetően a hatályos szabályozás (Ptk. 3:80. § j) pont) ugyanis nem a honlapon való közzétételt, hanem</w:t>
      </w:r>
      <w:r w:rsidRPr="008928CC">
        <w:rPr>
          <w:rFonts w:eastAsia="Calibri"/>
          <w:b/>
          <w:lang w:eastAsia="en-US"/>
        </w:rPr>
        <w:t xml:space="preserve"> a Határozatok Tárában</w:t>
      </w:r>
      <w:r w:rsidRPr="008928CC">
        <w:rPr>
          <w:rFonts w:eastAsia="Calibri"/>
          <w:lang w:eastAsia="en-US"/>
        </w:rPr>
        <w:t xml:space="preserve"> történő </w:t>
      </w:r>
      <w:r w:rsidRPr="008928CC">
        <w:rPr>
          <w:rFonts w:eastAsia="Calibri"/>
          <w:b/>
          <w:lang w:eastAsia="en-US"/>
        </w:rPr>
        <w:t>nyilvántartást írja elő</w:t>
      </w:r>
      <w:r w:rsidRPr="008928CC">
        <w:rPr>
          <w:rFonts w:eastAsia="Calibri"/>
          <w:lang w:eastAsia="en-US"/>
        </w:rPr>
        <w:t>.</w:t>
      </w:r>
    </w:p>
    <w:p w:rsidR="008928CC" w:rsidRPr="008928CC" w:rsidRDefault="008928CC" w:rsidP="008928CC">
      <w:pPr>
        <w:jc w:val="both"/>
        <w:rPr>
          <w:rFonts w:eastAsia="Calibri"/>
          <w:lang w:eastAsia="en-US"/>
        </w:rPr>
      </w:pPr>
    </w:p>
    <w:p w:rsidR="008928CC" w:rsidRDefault="008928CC" w:rsidP="008928CC">
      <w:pPr>
        <w:jc w:val="both"/>
        <w:rPr>
          <w:rFonts w:eastAsia="Calibri"/>
          <w:lang w:eastAsia="en-US"/>
        </w:rPr>
      </w:pPr>
      <w:r w:rsidRPr="008928CC">
        <w:rPr>
          <w:rFonts w:eastAsia="Calibri"/>
          <w:b/>
          <w:lang w:eastAsia="en-US"/>
        </w:rPr>
        <w:t>2.4.22.</w:t>
      </w:r>
      <w:bookmarkStart w:id="2" w:name="_Hlk532128919"/>
      <w:r w:rsidRPr="008928CC">
        <w:rPr>
          <w:rFonts w:eastAsia="Calibri"/>
          <w:b/>
          <w:lang w:eastAsia="en-US"/>
        </w:rPr>
        <w:t xml:space="preserve"> </w:t>
      </w:r>
      <w:r w:rsidRPr="008928CC">
        <w:rPr>
          <w:rFonts w:eastAsia="Calibri"/>
          <w:lang w:eastAsia="en-US"/>
        </w:rPr>
        <w:t>A szabályozást</w:t>
      </w:r>
      <w:r w:rsidRPr="008928CC">
        <w:rPr>
          <w:rFonts w:eastAsia="Calibri"/>
          <w:b/>
          <w:lang w:eastAsia="en-US"/>
        </w:rPr>
        <w:t xml:space="preserve"> egyszerűsíteni</w:t>
      </w:r>
      <w:r w:rsidRPr="008928CC">
        <w:rPr>
          <w:rFonts w:eastAsia="Calibri"/>
          <w:lang w:eastAsia="en-US"/>
        </w:rPr>
        <w:t xml:space="preserve"> szükséges, mert </w:t>
      </w:r>
      <w:bookmarkEnd w:id="2"/>
      <w:r w:rsidRPr="008928CC">
        <w:rPr>
          <w:rFonts w:eastAsia="Calibri"/>
          <w:b/>
          <w:lang w:eastAsia="en-US"/>
        </w:rPr>
        <w:t>a hatályos jogi szabályozás</w:t>
      </w:r>
      <w:r w:rsidRPr="008928CC">
        <w:rPr>
          <w:rFonts w:eastAsia="Calibri"/>
          <w:lang w:eastAsia="en-US"/>
        </w:rPr>
        <w:t xml:space="preserve"> (Ptk. 3:80. §) értelmében az </w:t>
      </w:r>
      <w:r w:rsidRPr="008928CC">
        <w:rPr>
          <w:rFonts w:eastAsia="Calibri"/>
          <w:b/>
          <w:lang w:eastAsia="en-US"/>
        </w:rPr>
        <w:t>elnökségnek a tagság felé áll fenn tájékoztatási kötelezettsége</w:t>
      </w:r>
      <w:r w:rsidRPr="008928CC">
        <w:rPr>
          <w:rFonts w:eastAsia="Calibri"/>
          <w:lang w:eastAsia="en-US"/>
        </w:rPr>
        <w:t>, nem pedig bárki felé.</w:t>
      </w:r>
    </w:p>
    <w:p w:rsidR="008928CC" w:rsidRPr="008928CC" w:rsidRDefault="008928CC" w:rsidP="008928CC">
      <w:pPr>
        <w:jc w:val="both"/>
        <w:rPr>
          <w:rFonts w:eastAsia="Calibri"/>
          <w:lang w:eastAsia="en-US"/>
        </w:rPr>
      </w:pPr>
    </w:p>
    <w:p w:rsidR="008928CC" w:rsidRDefault="008928CC" w:rsidP="008928CC">
      <w:pPr>
        <w:jc w:val="both"/>
        <w:rPr>
          <w:rFonts w:eastAsia="Calibri"/>
          <w:lang w:eastAsia="en-US"/>
        </w:rPr>
      </w:pPr>
      <w:r w:rsidRPr="008928CC">
        <w:rPr>
          <w:rFonts w:eastAsia="Calibri"/>
          <w:b/>
          <w:lang w:eastAsia="en-US"/>
        </w:rPr>
        <w:t>2.4.23</w:t>
      </w:r>
      <w:r w:rsidRPr="008928CC">
        <w:rPr>
          <w:rFonts w:eastAsia="Calibri"/>
          <w:lang w:eastAsia="en-US"/>
        </w:rPr>
        <w:t xml:space="preserve">. A szöveg </w:t>
      </w:r>
      <w:r w:rsidRPr="008928CC">
        <w:rPr>
          <w:rFonts w:eastAsia="Calibri"/>
          <w:b/>
          <w:lang w:eastAsia="en-US"/>
        </w:rPr>
        <w:t>pontosítására</w:t>
      </w:r>
      <w:r w:rsidRPr="008928CC">
        <w:rPr>
          <w:rFonts w:eastAsia="Calibri"/>
          <w:lang w:eastAsia="en-US"/>
        </w:rPr>
        <w:t xml:space="preserve"> került sor. Az MTT a működésére vonatkozó t</w:t>
      </w:r>
      <w:r w:rsidRPr="008928CC">
        <w:rPr>
          <w:rFonts w:eastAsia="Calibri"/>
          <w:b/>
          <w:lang w:eastAsia="en-US"/>
        </w:rPr>
        <w:t>ájékoztatást</w:t>
      </w:r>
      <w:r w:rsidRPr="008928CC">
        <w:rPr>
          <w:rFonts w:eastAsia="Calibri"/>
          <w:lang w:eastAsia="en-US"/>
        </w:rPr>
        <w:t xml:space="preserve"> jogszabály szerint</w:t>
      </w:r>
      <w:r w:rsidRPr="008928CC">
        <w:rPr>
          <w:rFonts w:eastAsia="Calibri"/>
          <w:b/>
          <w:lang w:eastAsia="en-US"/>
        </w:rPr>
        <w:t xml:space="preserve"> a saját tagsága részére köteles adni,</w:t>
      </w:r>
      <w:r w:rsidRPr="008928CC">
        <w:rPr>
          <w:rFonts w:eastAsia="Calibri"/>
          <w:lang w:eastAsia="en-US"/>
        </w:rPr>
        <w:t xml:space="preserve"> ugyanakkor erről a</w:t>
      </w:r>
      <w:r w:rsidRPr="008928CC">
        <w:rPr>
          <w:rFonts w:eastAsia="Calibri"/>
          <w:b/>
          <w:lang w:eastAsia="en-US"/>
        </w:rPr>
        <w:t xml:space="preserve"> tájékoztatásról </w:t>
      </w:r>
      <w:r w:rsidRPr="008928CC">
        <w:rPr>
          <w:rFonts w:eastAsia="Calibri"/>
          <w:lang w:eastAsia="en-US"/>
        </w:rPr>
        <w:t>– annak későbbi ellenőrizhetősége érdekében –</w:t>
      </w:r>
      <w:r w:rsidRPr="008928CC">
        <w:rPr>
          <w:rFonts w:eastAsia="Calibri"/>
          <w:b/>
          <w:lang w:eastAsia="en-US"/>
        </w:rPr>
        <w:t xml:space="preserve"> célszerű nyilvántartást vezetni</w:t>
      </w:r>
      <w:r w:rsidRPr="008928CC">
        <w:rPr>
          <w:rFonts w:eastAsia="Calibri"/>
          <w:lang w:eastAsia="en-US"/>
        </w:rPr>
        <w:t xml:space="preserve">. </w:t>
      </w:r>
    </w:p>
    <w:p w:rsidR="008928CC" w:rsidRPr="008928CC" w:rsidRDefault="008928CC" w:rsidP="008928CC">
      <w:pPr>
        <w:jc w:val="both"/>
        <w:rPr>
          <w:rFonts w:eastAsia="Calibri"/>
          <w:lang w:eastAsia="en-US"/>
        </w:rPr>
      </w:pPr>
    </w:p>
    <w:p w:rsidR="008928CC" w:rsidRPr="008928CC" w:rsidRDefault="008928CC" w:rsidP="008928CC">
      <w:pPr>
        <w:jc w:val="both"/>
        <w:rPr>
          <w:rFonts w:eastAsia="Calibri"/>
          <w:b/>
          <w:lang w:eastAsia="en-US"/>
        </w:rPr>
      </w:pPr>
      <w:r w:rsidRPr="008928CC">
        <w:rPr>
          <w:rFonts w:eastAsia="Calibri"/>
          <w:b/>
          <w:lang w:eastAsia="en-US"/>
        </w:rPr>
        <w:t>4</w:t>
      </w:r>
      <w:r>
        <w:rPr>
          <w:rFonts w:eastAsia="Calibri"/>
          <w:b/>
          <w:lang w:eastAsia="en-US"/>
        </w:rPr>
        <w:t xml:space="preserve">. </w:t>
      </w:r>
      <w:r w:rsidRPr="008928CC">
        <w:rPr>
          <w:rFonts w:eastAsia="Calibri"/>
          <w:lang w:eastAsia="en-US"/>
        </w:rPr>
        <w:t xml:space="preserve">A szöveget </w:t>
      </w:r>
      <w:r w:rsidRPr="008928CC">
        <w:rPr>
          <w:rFonts w:eastAsia="Calibri"/>
          <w:b/>
          <w:lang w:eastAsia="en-US"/>
        </w:rPr>
        <w:t>javítani és pontosítani</w:t>
      </w:r>
      <w:r w:rsidRPr="008928CC">
        <w:rPr>
          <w:rFonts w:eastAsia="Calibri"/>
          <w:lang w:eastAsia="en-US"/>
        </w:rPr>
        <w:t xml:space="preserve"> kellett, mert az eddigi szabályozás a szervezet működése tekintetében </w:t>
      </w:r>
      <w:r w:rsidRPr="008928CC">
        <w:rPr>
          <w:rFonts w:eastAsia="Calibri"/>
          <w:b/>
          <w:lang w:eastAsia="en-US"/>
        </w:rPr>
        <w:t xml:space="preserve">nem azoknak az adatoknak a nyilvánosságra hozatalát határozta meg </w:t>
      </w:r>
      <w:r w:rsidRPr="008928CC">
        <w:rPr>
          <w:rFonts w:eastAsia="Calibri"/>
          <w:b/>
          <w:lang w:eastAsia="en-US"/>
        </w:rPr>
        <w:lastRenderedPageBreak/>
        <w:t>kötelezőként</w:t>
      </w:r>
      <w:r w:rsidRPr="008928CC">
        <w:rPr>
          <w:rFonts w:eastAsia="Calibri"/>
          <w:lang w:eastAsia="en-US"/>
        </w:rPr>
        <w:t xml:space="preserve">, amelyeket jogszabály előírt (479/2016. (XII.28.) sz. Korm. rendelet). A javaslat arra vonatkozik, hogy </w:t>
      </w:r>
      <w:r w:rsidRPr="008928CC">
        <w:rPr>
          <w:rFonts w:eastAsia="Calibri"/>
          <w:b/>
          <w:lang w:eastAsia="en-US"/>
        </w:rPr>
        <w:t>a szervezet éves beszámolóját kell nyilvánosságra hozni</w:t>
      </w:r>
      <w:r w:rsidRPr="008928CC">
        <w:rPr>
          <w:rFonts w:eastAsia="Calibri"/>
          <w:lang w:eastAsia="en-US"/>
        </w:rPr>
        <w:t>.</w:t>
      </w:r>
    </w:p>
    <w:p w:rsidR="008928CC" w:rsidRPr="008928CC" w:rsidRDefault="008928CC" w:rsidP="008928CC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b/>
          <w:lang w:eastAsia="en-US"/>
        </w:rPr>
      </w:pPr>
    </w:p>
    <w:p w:rsidR="00F44095" w:rsidRDefault="00F44095" w:rsidP="00F44095">
      <w:pPr>
        <w:jc w:val="both"/>
        <w:rPr>
          <w:rFonts w:eastAsia="Calibri"/>
          <w:b/>
          <w:u w:val="single"/>
          <w:lang w:eastAsia="en-US"/>
        </w:rPr>
      </w:pPr>
      <w:r w:rsidRPr="00F44095">
        <w:rPr>
          <w:rFonts w:eastAsia="Calibri"/>
          <w:b/>
          <w:u w:val="single"/>
          <w:lang w:eastAsia="en-US"/>
        </w:rPr>
        <w:t>Határoza</w:t>
      </w:r>
      <w:r w:rsidR="008928CC">
        <w:rPr>
          <w:rFonts w:eastAsia="Calibri"/>
          <w:b/>
          <w:u w:val="single"/>
          <w:lang w:eastAsia="en-US"/>
        </w:rPr>
        <w:t>t az 3. napirendi ponthoz 3/2018</w:t>
      </w:r>
      <w:r w:rsidRPr="00F44095">
        <w:rPr>
          <w:rFonts w:eastAsia="Calibri"/>
          <w:b/>
          <w:u w:val="single"/>
          <w:lang w:eastAsia="en-US"/>
        </w:rPr>
        <w:t>/2.</w:t>
      </w:r>
    </w:p>
    <w:p w:rsidR="0021112C" w:rsidRPr="00F44095" w:rsidRDefault="0021112C" w:rsidP="00F44095">
      <w:pPr>
        <w:jc w:val="both"/>
        <w:rPr>
          <w:rFonts w:eastAsia="Calibri"/>
          <w:b/>
          <w:u w:val="single"/>
          <w:lang w:eastAsia="en-US"/>
        </w:rPr>
      </w:pPr>
    </w:p>
    <w:p w:rsidR="00F44095" w:rsidRPr="00F44095" w:rsidRDefault="00190679" w:rsidP="0021112C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A közgyűlés által a</w:t>
      </w:r>
      <w:r w:rsidR="0021112C">
        <w:rPr>
          <w:rFonts w:eastAsia="Calibri"/>
          <w:lang w:eastAsia="en-US"/>
        </w:rPr>
        <w:t>z alapszabály módosítás javaslatok 57 igen szavazat mellett</w:t>
      </w:r>
      <w:r>
        <w:rPr>
          <w:rFonts w:eastAsia="Calibri"/>
          <w:lang w:eastAsia="en-US"/>
        </w:rPr>
        <w:t xml:space="preserve"> elfogadásra kerültek.</w:t>
      </w:r>
    </w:p>
    <w:p w:rsidR="00F44095" w:rsidRPr="00F44095" w:rsidRDefault="00F44095" w:rsidP="00F44095">
      <w:pPr>
        <w:jc w:val="both"/>
        <w:rPr>
          <w:rFonts w:eastAsia="Calibri"/>
          <w:b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b/>
          <w:lang w:eastAsia="en-US"/>
        </w:rPr>
      </w:pPr>
    </w:p>
    <w:p w:rsidR="00F44095" w:rsidRPr="00F44095" w:rsidRDefault="009F4BC3" w:rsidP="00F44095">
      <w:pPr>
        <w:jc w:val="both"/>
        <w:rPr>
          <w:rFonts w:eastAsia="Calibri"/>
          <w:b/>
          <w:u w:val="single"/>
          <w:lang w:eastAsia="en-US"/>
        </w:rPr>
      </w:pPr>
      <w:r w:rsidRPr="009F4BC3">
        <w:rPr>
          <w:rFonts w:eastAsia="Calibri"/>
          <w:b/>
          <w:u w:val="single"/>
          <w:lang w:eastAsia="en-US"/>
        </w:rPr>
        <w:t>5. napirendi pont: Tisztújítás (Szabó László)</w:t>
      </w:r>
    </w:p>
    <w:p w:rsidR="00F44095" w:rsidRPr="00F44095" w:rsidRDefault="00F44095" w:rsidP="00F44095">
      <w:pPr>
        <w:jc w:val="both"/>
        <w:rPr>
          <w:rFonts w:eastAsia="Calibri"/>
          <w:b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Szabó Lászlót tikár úr ismertette a tisztújítás kapcsán </w:t>
      </w:r>
      <w:r w:rsidR="00E22594">
        <w:rPr>
          <w:rFonts w:eastAsia="Calibri"/>
          <w:lang w:eastAsia="en-US"/>
        </w:rPr>
        <w:t xml:space="preserve">előzetesen, írásban </w:t>
      </w:r>
      <w:r w:rsidRPr="00F44095">
        <w:rPr>
          <w:rFonts w:eastAsia="Calibri"/>
          <w:lang w:eastAsia="en-US"/>
        </w:rPr>
        <w:t>beérkezett javaslatokat: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u w:val="single"/>
          <w:lang w:eastAsia="en-US"/>
        </w:rPr>
      </w:pPr>
      <w:r w:rsidRPr="00F44095">
        <w:rPr>
          <w:rFonts w:eastAsia="Calibri"/>
          <w:u w:val="single"/>
          <w:lang w:eastAsia="en-US"/>
        </w:rPr>
        <w:t>Elnöki pozícióra jelölték:</w:t>
      </w:r>
    </w:p>
    <w:p w:rsidR="00F44095" w:rsidRDefault="00F44095" w:rsidP="00F44095">
      <w:pPr>
        <w:jc w:val="both"/>
        <w:rPr>
          <w:rFonts w:eastAsia="Calibri"/>
          <w:lang w:eastAsia="en-US"/>
        </w:rPr>
      </w:pPr>
    </w:p>
    <w:p w:rsidR="009F4BC3" w:rsidRDefault="003B0312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Vidnyánszky Attila </w:t>
      </w:r>
      <w:r w:rsidR="00E22594">
        <w:rPr>
          <w:rFonts w:eastAsia="Calibri"/>
          <w:lang w:eastAsia="en-US"/>
        </w:rPr>
        <w:t>–</w:t>
      </w:r>
      <w:r>
        <w:rPr>
          <w:rFonts w:eastAsia="Calibri"/>
          <w:lang w:eastAsia="en-US"/>
        </w:rPr>
        <w:t xml:space="preserve"> </w:t>
      </w:r>
      <w:r w:rsidR="00E22594">
        <w:rPr>
          <w:rFonts w:eastAsia="Calibri"/>
          <w:lang w:eastAsia="en-US"/>
        </w:rPr>
        <w:t>31</w:t>
      </w:r>
    </w:p>
    <w:p w:rsidR="009F4BC3" w:rsidRPr="00F44095" w:rsidRDefault="009F4BC3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u w:val="single"/>
          <w:lang w:eastAsia="en-US"/>
        </w:rPr>
      </w:pPr>
      <w:r w:rsidRPr="00F44095">
        <w:rPr>
          <w:rFonts w:eastAsia="Calibri"/>
          <w:u w:val="single"/>
          <w:lang w:eastAsia="en-US"/>
        </w:rPr>
        <w:t>Alelnöki pozícióra jelölték: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Pataki András – 22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Oberfrank</w:t>
      </w:r>
      <w:proofErr w:type="spellEnd"/>
      <w:r>
        <w:rPr>
          <w:rFonts w:eastAsia="Calibri"/>
          <w:lang w:eastAsia="en-US"/>
        </w:rPr>
        <w:t xml:space="preserve"> Pál – 20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Kis Domonkos Márk – 21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Szabó Ágnes – 15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Cseke Péter – 7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Rátót</w:t>
      </w:r>
      <w:r w:rsidR="00C52056">
        <w:rPr>
          <w:rFonts w:eastAsia="Calibri"/>
          <w:lang w:eastAsia="en-US"/>
        </w:rPr>
        <w:t>i</w:t>
      </w:r>
      <w:r>
        <w:rPr>
          <w:rFonts w:eastAsia="Calibri"/>
          <w:lang w:eastAsia="en-US"/>
        </w:rPr>
        <w:t xml:space="preserve"> Zoltán – 2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Pócza Zoltán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Zalán János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Kirják</w:t>
      </w:r>
      <w:proofErr w:type="spellEnd"/>
      <w:r>
        <w:rPr>
          <w:rFonts w:eastAsia="Calibri"/>
          <w:lang w:eastAsia="en-US"/>
        </w:rPr>
        <w:t xml:space="preserve"> Róbert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Balázs Péter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Csengei Ágota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Ertl</w:t>
      </w:r>
      <w:proofErr w:type="spellEnd"/>
      <w:r>
        <w:rPr>
          <w:rFonts w:eastAsia="Calibri"/>
          <w:lang w:eastAsia="en-US"/>
        </w:rPr>
        <w:t xml:space="preserve"> Péter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</w:p>
    <w:p w:rsidR="00E22594" w:rsidRPr="00E22594" w:rsidRDefault="00E22594" w:rsidP="00F44095">
      <w:pPr>
        <w:jc w:val="both"/>
        <w:rPr>
          <w:rFonts w:eastAsia="Calibri"/>
          <w:u w:val="single"/>
          <w:lang w:eastAsia="en-US"/>
        </w:rPr>
      </w:pPr>
      <w:r w:rsidRPr="00E22594">
        <w:rPr>
          <w:rFonts w:eastAsia="Calibri"/>
          <w:u w:val="single"/>
          <w:lang w:eastAsia="en-US"/>
        </w:rPr>
        <w:t>Felügyelő Bizottsági tagnak jelölték: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Horányi László - 4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Bonecz</w:t>
      </w:r>
      <w:proofErr w:type="spellEnd"/>
      <w:r>
        <w:rPr>
          <w:rFonts w:eastAsia="Calibri"/>
          <w:lang w:eastAsia="en-US"/>
        </w:rPr>
        <w:t xml:space="preserve"> Ervin – 3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Szűcs Gábor – 3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Benedek Gyula – 3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Kovács Balázs – 2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Simon Lajos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Csasztvan</w:t>
      </w:r>
      <w:proofErr w:type="spellEnd"/>
      <w:r>
        <w:rPr>
          <w:rFonts w:eastAsia="Calibri"/>
          <w:lang w:eastAsia="en-US"/>
        </w:rPr>
        <w:t xml:space="preserve"> András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Csengei Ágota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Zalán János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Török Jolán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Vass György – 1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Szabó László lezárta a helyszíni jelölést, miután több javaslat nem érkezett.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</w:p>
    <w:p w:rsidR="00E22594" w:rsidRDefault="00E22594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Csengei Ágota visszalépett alelnöki és felügyelő bizottsági jelöltségéből, valamint Zalán János felügyelő bizottsági jelöltségéből. A többi jelölt vállalja jelölését.</w:t>
      </w:r>
    </w:p>
    <w:p w:rsidR="00E22594" w:rsidRDefault="00E22594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B568F7" w:rsidP="00F44095">
      <w:pPr>
        <w:jc w:val="both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>Határozat az 5. napirendi ponthoz 5/2018</w:t>
      </w:r>
      <w:r w:rsidR="00F44095" w:rsidRPr="00F44095">
        <w:rPr>
          <w:rFonts w:eastAsia="Calibri"/>
          <w:b/>
          <w:u w:val="single"/>
          <w:lang w:eastAsia="en-US"/>
        </w:rPr>
        <w:t>/2.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 xml:space="preserve">A tisztújító szavazás </w:t>
      </w:r>
      <w:r w:rsidR="00B568F7">
        <w:rPr>
          <w:rFonts w:eastAsia="Calibri"/>
          <w:lang w:eastAsia="en-US"/>
        </w:rPr>
        <w:t>az Alapszabálynak megfelelően, valamint elektronikus úton, közjegyző által hitelesítve</w:t>
      </w:r>
      <w:r w:rsidRPr="00F44095">
        <w:rPr>
          <w:rFonts w:eastAsia="Calibri"/>
          <w:lang w:eastAsia="en-US"/>
        </w:rPr>
        <w:t>, titkos szavazással zajlott, melynek eredménye.</w:t>
      </w:r>
    </w:p>
    <w:p w:rsidR="00B568F7" w:rsidRPr="00F44095" w:rsidRDefault="00B568F7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>Elnök személyére érkezett szavazatok: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>Vidnyá</w:t>
      </w:r>
      <w:r w:rsidR="00C52056">
        <w:rPr>
          <w:rFonts w:eastAsia="Calibri"/>
          <w:lang w:eastAsia="en-US"/>
        </w:rPr>
        <w:t>nszky Attila: 62</w:t>
      </w:r>
      <w:r w:rsidRPr="00F44095">
        <w:rPr>
          <w:rFonts w:eastAsia="Calibri"/>
          <w:lang w:eastAsia="en-US"/>
        </w:rPr>
        <w:t xml:space="preserve"> </w:t>
      </w:r>
      <w:r w:rsidR="00E05E7B">
        <w:rPr>
          <w:rFonts w:eastAsia="Calibri"/>
          <w:lang w:eastAsia="en-US"/>
        </w:rPr>
        <w:t xml:space="preserve">igen </w:t>
      </w:r>
      <w:r w:rsidRPr="00F44095">
        <w:rPr>
          <w:rFonts w:eastAsia="Calibri"/>
          <w:lang w:eastAsia="en-US"/>
        </w:rPr>
        <w:t>szavazat</w:t>
      </w:r>
      <w:r w:rsidR="00E05E7B">
        <w:rPr>
          <w:rFonts w:eastAsia="Calibri"/>
          <w:lang w:eastAsia="en-US"/>
        </w:rPr>
        <w:t>,</w:t>
      </w:r>
      <w:r w:rsidRPr="00F44095">
        <w:rPr>
          <w:rFonts w:eastAsia="Calibri"/>
          <w:lang w:eastAsia="en-US"/>
        </w:rPr>
        <w:t xml:space="preserve"> 1 tartózkodás</w:t>
      </w: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>Alelnök személyére érkezett szavazatok</w:t>
      </w:r>
      <w:r w:rsidR="006E665A">
        <w:rPr>
          <w:rFonts w:eastAsia="Calibri"/>
          <w:lang w:eastAsia="en-US"/>
        </w:rPr>
        <w:t xml:space="preserve"> alapján a legtöbb szavazatot kapott 4 jelölt</w:t>
      </w:r>
      <w:r w:rsidRPr="00F44095">
        <w:rPr>
          <w:rFonts w:eastAsia="Calibri"/>
          <w:lang w:eastAsia="en-US"/>
        </w:rPr>
        <w:t>:</w:t>
      </w:r>
    </w:p>
    <w:p w:rsidR="00F44095" w:rsidRDefault="006E665A" w:rsidP="006E665A">
      <w:pPr>
        <w:pStyle w:val="Listaszerbekezds"/>
        <w:numPr>
          <w:ilvl w:val="0"/>
          <w:numId w:val="3"/>
        </w:numPr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Oberfrank</w:t>
      </w:r>
      <w:proofErr w:type="spellEnd"/>
      <w:r>
        <w:rPr>
          <w:rFonts w:eastAsia="Calibri"/>
          <w:lang w:eastAsia="en-US"/>
        </w:rPr>
        <w:t xml:space="preserve"> Pál</w:t>
      </w:r>
    </w:p>
    <w:p w:rsidR="006E665A" w:rsidRDefault="006E665A" w:rsidP="006E665A">
      <w:pPr>
        <w:pStyle w:val="Listaszerbekezds"/>
        <w:numPr>
          <w:ilvl w:val="0"/>
          <w:numId w:val="3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Pataki András </w:t>
      </w:r>
    </w:p>
    <w:p w:rsidR="006E665A" w:rsidRDefault="006E665A" w:rsidP="006E665A">
      <w:pPr>
        <w:pStyle w:val="Listaszerbekezds"/>
        <w:numPr>
          <w:ilvl w:val="0"/>
          <w:numId w:val="3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Cseke Péter</w:t>
      </w:r>
    </w:p>
    <w:p w:rsidR="006E665A" w:rsidRPr="006E665A" w:rsidRDefault="006E665A" w:rsidP="006E665A">
      <w:pPr>
        <w:pStyle w:val="Listaszerbekezds"/>
        <w:numPr>
          <w:ilvl w:val="0"/>
          <w:numId w:val="3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Szabó Ágnes</w:t>
      </w:r>
    </w:p>
    <w:p w:rsidR="00E05E7B" w:rsidRDefault="00E05E7B" w:rsidP="00F44095">
      <w:pPr>
        <w:jc w:val="both"/>
        <w:rPr>
          <w:rFonts w:eastAsia="Calibri"/>
          <w:lang w:eastAsia="en-US"/>
        </w:rPr>
      </w:pPr>
    </w:p>
    <w:p w:rsidR="00F44095" w:rsidRDefault="00F44095" w:rsidP="00F44095">
      <w:pPr>
        <w:jc w:val="both"/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>Ennek megfelelően a Magyar Teátrumi Társaság Közhasznú Egyesü</w:t>
      </w:r>
      <w:r w:rsidR="00E05E7B">
        <w:rPr>
          <w:rFonts w:eastAsia="Calibri"/>
          <w:lang w:eastAsia="en-US"/>
        </w:rPr>
        <w:t>le</w:t>
      </w:r>
      <w:r w:rsidRPr="00F44095">
        <w:rPr>
          <w:rFonts w:eastAsia="Calibri"/>
          <w:lang w:eastAsia="en-US"/>
        </w:rPr>
        <w:t xml:space="preserve">t 5 évre megválasztott elnöksége: Vidnyánszky Attila elnök, Szabó Ágnes alelnök, </w:t>
      </w:r>
      <w:r w:rsidR="00E05E7B">
        <w:rPr>
          <w:rFonts w:eastAsia="Calibri"/>
          <w:lang w:eastAsia="en-US"/>
        </w:rPr>
        <w:t>Cseke Péter</w:t>
      </w:r>
      <w:r w:rsidRPr="00F44095">
        <w:rPr>
          <w:rFonts w:eastAsia="Calibri"/>
          <w:lang w:eastAsia="en-US"/>
        </w:rPr>
        <w:t xml:space="preserve"> ale</w:t>
      </w:r>
      <w:r w:rsidR="00E05E7B">
        <w:rPr>
          <w:rFonts w:eastAsia="Calibri"/>
          <w:lang w:eastAsia="en-US"/>
        </w:rPr>
        <w:t>l</w:t>
      </w:r>
      <w:r w:rsidRPr="00F44095">
        <w:rPr>
          <w:rFonts w:eastAsia="Calibri"/>
          <w:lang w:eastAsia="en-US"/>
        </w:rPr>
        <w:t xml:space="preserve">nök, </w:t>
      </w:r>
      <w:proofErr w:type="spellStart"/>
      <w:r w:rsidRPr="00F44095">
        <w:rPr>
          <w:rFonts w:eastAsia="Calibri"/>
          <w:lang w:eastAsia="en-US"/>
        </w:rPr>
        <w:t>Oberfrank</w:t>
      </w:r>
      <w:proofErr w:type="spellEnd"/>
      <w:r w:rsidRPr="00F44095">
        <w:rPr>
          <w:rFonts w:eastAsia="Calibri"/>
          <w:lang w:eastAsia="en-US"/>
        </w:rPr>
        <w:t xml:space="preserve"> Pál alelnök, </w:t>
      </w:r>
      <w:r w:rsidR="00E05E7B">
        <w:rPr>
          <w:rFonts w:eastAsia="Calibri"/>
          <w:lang w:eastAsia="en-US"/>
        </w:rPr>
        <w:t>Pataki András</w:t>
      </w:r>
      <w:r w:rsidRPr="00F44095">
        <w:rPr>
          <w:rFonts w:eastAsia="Calibri"/>
          <w:lang w:eastAsia="en-US"/>
        </w:rPr>
        <w:t xml:space="preserve"> alelnök</w:t>
      </w:r>
      <w:r w:rsidR="00E05E7B">
        <w:rPr>
          <w:rFonts w:eastAsia="Calibri"/>
          <w:lang w:eastAsia="en-US"/>
        </w:rPr>
        <w:t>.</w:t>
      </w:r>
    </w:p>
    <w:p w:rsidR="006E665A" w:rsidRDefault="006E665A" w:rsidP="00F44095">
      <w:pPr>
        <w:jc w:val="both"/>
        <w:rPr>
          <w:rFonts w:eastAsia="Calibri"/>
          <w:lang w:eastAsia="en-US"/>
        </w:rPr>
      </w:pPr>
    </w:p>
    <w:p w:rsidR="006E665A" w:rsidRDefault="006E665A" w:rsidP="00F44095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A</w:t>
      </w:r>
      <w:r w:rsidRPr="00F44095">
        <w:rPr>
          <w:rFonts w:eastAsia="Calibri"/>
          <w:lang w:eastAsia="en-US"/>
        </w:rPr>
        <w:t xml:space="preserve"> Magyar Teátrumi Társaság Közhasznú Egyesü</w:t>
      </w:r>
      <w:r>
        <w:rPr>
          <w:rFonts w:eastAsia="Calibri"/>
          <w:lang w:eastAsia="en-US"/>
        </w:rPr>
        <w:t>le</w:t>
      </w:r>
      <w:r w:rsidRPr="00F44095">
        <w:rPr>
          <w:rFonts w:eastAsia="Calibri"/>
          <w:lang w:eastAsia="en-US"/>
        </w:rPr>
        <w:t>t 5 évre megválasztott</w:t>
      </w:r>
      <w:r>
        <w:rPr>
          <w:rFonts w:eastAsia="Calibri"/>
          <w:lang w:eastAsia="en-US"/>
        </w:rPr>
        <w:t xml:space="preserve"> Felügyelő Bizottsága:</w:t>
      </w:r>
    </w:p>
    <w:p w:rsidR="006E665A" w:rsidRDefault="006E665A" w:rsidP="006E665A">
      <w:pPr>
        <w:pStyle w:val="Listaszerbekezds"/>
        <w:numPr>
          <w:ilvl w:val="0"/>
          <w:numId w:val="3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Horányi László</w:t>
      </w:r>
    </w:p>
    <w:p w:rsidR="006E665A" w:rsidRDefault="006E665A" w:rsidP="006E665A">
      <w:pPr>
        <w:pStyle w:val="Listaszerbekezds"/>
        <w:numPr>
          <w:ilvl w:val="0"/>
          <w:numId w:val="3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Török Jolán</w:t>
      </w:r>
    </w:p>
    <w:p w:rsidR="006E665A" w:rsidRDefault="006E665A" w:rsidP="006E665A">
      <w:pPr>
        <w:pStyle w:val="Listaszerbekezds"/>
        <w:numPr>
          <w:ilvl w:val="0"/>
          <w:numId w:val="3"/>
        </w:numPr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Bonecz</w:t>
      </w:r>
      <w:proofErr w:type="spellEnd"/>
      <w:r>
        <w:rPr>
          <w:rFonts w:eastAsia="Calibri"/>
          <w:lang w:eastAsia="en-US"/>
        </w:rPr>
        <w:t xml:space="preserve"> Ervin</w:t>
      </w:r>
    </w:p>
    <w:p w:rsidR="003A5ECC" w:rsidRDefault="003A5ECC" w:rsidP="003A5ECC">
      <w:pPr>
        <w:jc w:val="both"/>
        <w:rPr>
          <w:rFonts w:eastAsia="Calibri"/>
          <w:lang w:eastAsia="en-US"/>
        </w:rPr>
      </w:pPr>
    </w:p>
    <w:p w:rsidR="003A5ECC" w:rsidRPr="00FB0247" w:rsidRDefault="003A5ECC" w:rsidP="003A5ECC">
      <w:pPr>
        <w:jc w:val="both"/>
        <w:rPr>
          <w:rFonts w:eastAsia="Calibri"/>
          <w:b/>
          <w:u w:val="single"/>
          <w:lang w:eastAsia="en-US"/>
        </w:rPr>
      </w:pPr>
      <w:r w:rsidRPr="00FB0247">
        <w:rPr>
          <w:rFonts w:eastAsia="Calibri"/>
          <w:b/>
          <w:u w:val="single"/>
          <w:lang w:eastAsia="en-US"/>
        </w:rPr>
        <w:t>6. napirendi pont: Egyebek</w:t>
      </w:r>
    </w:p>
    <w:p w:rsidR="00BF153F" w:rsidRDefault="003A5ECC" w:rsidP="003A5ECC">
      <w:pPr>
        <w:jc w:val="both"/>
        <w:rPr>
          <w:rFonts w:eastAsia="Calibri"/>
          <w:lang w:eastAsia="en-US"/>
        </w:rPr>
      </w:pPr>
      <w:r w:rsidRPr="003A5ECC">
        <w:rPr>
          <w:rFonts w:eastAsia="Calibri"/>
          <w:lang w:eastAsia="en-US"/>
        </w:rPr>
        <w:t xml:space="preserve">         </w:t>
      </w:r>
    </w:p>
    <w:p w:rsidR="003A5ECC" w:rsidRPr="003A5ECC" w:rsidRDefault="003A5ECC" w:rsidP="003A5ECC">
      <w:pPr>
        <w:jc w:val="both"/>
        <w:rPr>
          <w:rFonts w:eastAsia="Calibri"/>
          <w:lang w:eastAsia="en-US"/>
        </w:rPr>
      </w:pPr>
      <w:r w:rsidRPr="003A5ECC">
        <w:rPr>
          <w:rFonts w:eastAsia="Calibri"/>
          <w:lang w:eastAsia="en-US"/>
        </w:rPr>
        <w:t xml:space="preserve">        - Színházi nevelési kérdések (Pataki András)</w:t>
      </w:r>
    </w:p>
    <w:p w:rsidR="003A5ECC" w:rsidRDefault="003A5ECC" w:rsidP="003A5ECC">
      <w:pPr>
        <w:jc w:val="both"/>
        <w:rPr>
          <w:rFonts w:eastAsia="Calibri"/>
          <w:lang w:eastAsia="en-US"/>
        </w:rPr>
      </w:pPr>
      <w:r w:rsidRPr="003A5ECC">
        <w:rPr>
          <w:rFonts w:eastAsia="Calibri"/>
          <w:lang w:eastAsia="en-US"/>
        </w:rPr>
        <w:t xml:space="preserve">        - A Nemzeti Színház a </w:t>
      </w:r>
      <w:proofErr w:type="spellStart"/>
      <w:r w:rsidRPr="003A5ECC">
        <w:rPr>
          <w:rFonts w:eastAsia="Calibri"/>
          <w:lang w:eastAsia="en-US"/>
        </w:rPr>
        <w:t>Silk</w:t>
      </w:r>
      <w:proofErr w:type="spellEnd"/>
      <w:r w:rsidRPr="003A5ECC">
        <w:rPr>
          <w:rFonts w:eastAsia="Calibri"/>
          <w:lang w:eastAsia="en-US"/>
        </w:rPr>
        <w:t xml:space="preserve"> </w:t>
      </w:r>
      <w:proofErr w:type="spellStart"/>
      <w:r w:rsidRPr="003A5ECC">
        <w:rPr>
          <w:rFonts w:eastAsia="Calibri"/>
          <w:lang w:eastAsia="en-US"/>
        </w:rPr>
        <w:t>Road</w:t>
      </w:r>
      <w:proofErr w:type="spellEnd"/>
      <w:r w:rsidRPr="003A5ECC">
        <w:rPr>
          <w:rFonts w:eastAsia="Calibri"/>
          <w:lang w:eastAsia="en-US"/>
        </w:rPr>
        <w:t xml:space="preserve"> International League of </w:t>
      </w:r>
      <w:proofErr w:type="spellStart"/>
      <w:r w:rsidRPr="003A5ECC">
        <w:rPr>
          <w:rFonts w:eastAsia="Calibri"/>
          <w:lang w:eastAsia="en-US"/>
        </w:rPr>
        <w:t>Theatres</w:t>
      </w:r>
      <w:proofErr w:type="spellEnd"/>
      <w:r w:rsidRPr="003A5ECC">
        <w:rPr>
          <w:rFonts w:eastAsia="Calibri"/>
          <w:lang w:eastAsia="en-US"/>
        </w:rPr>
        <w:t xml:space="preserve"> tagja lett                                 (Kozma András)</w:t>
      </w:r>
    </w:p>
    <w:p w:rsidR="003A5ECC" w:rsidRDefault="003A5ECC" w:rsidP="003A5ECC">
      <w:pPr>
        <w:jc w:val="both"/>
        <w:rPr>
          <w:rFonts w:eastAsia="Calibri"/>
          <w:lang w:eastAsia="en-US"/>
        </w:rPr>
      </w:pPr>
    </w:p>
    <w:p w:rsidR="003A5ECC" w:rsidRDefault="003A5ECC" w:rsidP="003A5ECC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Pataki András alelnök úr javaslatot tett a Magyar Teátrumi Társaságnak az új NAT tervezetével kapcsolatos munkacsoport szervezésére.</w:t>
      </w:r>
    </w:p>
    <w:p w:rsidR="003A5ECC" w:rsidRDefault="003A5ECC" w:rsidP="003A5ECC">
      <w:pPr>
        <w:jc w:val="both"/>
        <w:rPr>
          <w:rFonts w:eastAsia="Calibri"/>
          <w:lang w:eastAsia="en-US"/>
        </w:rPr>
      </w:pPr>
    </w:p>
    <w:p w:rsidR="003A5ECC" w:rsidRPr="003A5ECC" w:rsidRDefault="003A5ECC" w:rsidP="003A5ECC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Kozma András ismertette a közgyűléssel,</w:t>
      </w:r>
      <w:r w:rsidR="00FB024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hogy nemrég a Nemzeti Színház tagja lett </w:t>
      </w:r>
      <w:proofErr w:type="gramStart"/>
      <w:r>
        <w:rPr>
          <w:rFonts w:eastAsia="Calibri"/>
          <w:lang w:eastAsia="en-US"/>
        </w:rPr>
        <w:t>a</w:t>
      </w:r>
      <w:proofErr w:type="gramEnd"/>
      <w:r>
        <w:rPr>
          <w:rFonts w:eastAsia="Calibri"/>
          <w:lang w:eastAsia="en-US"/>
        </w:rPr>
        <w:t xml:space="preserve"> </w:t>
      </w:r>
      <w:proofErr w:type="spellStart"/>
      <w:r w:rsidRPr="003A5ECC">
        <w:rPr>
          <w:rFonts w:eastAsia="Calibri"/>
          <w:lang w:eastAsia="en-US"/>
        </w:rPr>
        <w:t>a</w:t>
      </w:r>
      <w:proofErr w:type="spellEnd"/>
      <w:r w:rsidRPr="003A5ECC">
        <w:rPr>
          <w:rFonts w:eastAsia="Calibri"/>
          <w:lang w:eastAsia="en-US"/>
        </w:rPr>
        <w:t xml:space="preserve"> </w:t>
      </w:r>
      <w:proofErr w:type="spellStart"/>
      <w:r w:rsidRPr="003A5ECC">
        <w:rPr>
          <w:rFonts w:eastAsia="Calibri"/>
          <w:lang w:eastAsia="en-US"/>
        </w:rPr>
        <w:t>Silk</w:t>
      </w:r>
      <w:proofErr w:type="spellEnd"/>
      <w:r w:rsidRPr="003A5ECC">
        <w:rPr>
          <w:rFonts w:eastAsia="Calibri"/>
          <w:lang w:eastAsia="en-US"/>
        </w:rPr>
        <w:t xml:space="preserve"> </w:t>
      </w:r>
      <w:proofErr w:type="spellStart"/>
      <w:r w:rsidRPr="003A5ECC">
        <w:rPr>
          <w:rFonts w:eastAsia="Calibri"/>
          <w:lang w:eastAsia="en-US"/>
        </w:rPr>
        <w:t>Road</w:t>
      </w:r>
      <w:proofErr w:type="spellEnd"/>
      <w:r w:rsidRPr="003A5ECC">
        <w:rPr>
          <w:rFonts w:eastAsia="Calibri"/>
          <w:lang w:eastAsia="en-US"/>
        </w:rPr>
        <w:t xml:space="preserve"> International League of </w:t>
      </w:r>
      <w:proofErr w:type="spellStart"/>
      <w:r w:rsidRPr="003A5ECC">
        <w:rPr>
          <w:rFonts w:eastAsia="Calibri"/>
          <w:lang w:eastAsia="en-US"/>
        </w:rPr>
        <w:t>Theatres</w:t>
      </w:r>
      <w:proofErr w:type="spellEnd"/>
      <w:r>
        <w:rPr>
          <w:rFonts w:eastAsia="Calibri"/>
          <w:lang w:eastAsia="en-US"/>
        </w:rPr>
        <w:t xml:space="preserve"> nemzetközi közösségnek, valamint, hogy a Magyar Teátrumi Társaságot is figyelmükbe ajánlotta. </w:t>
      </w:r>
    </w:p>
    <w:p w:rsidR="003A5ECC" w:rsidRPr="003A5ECC" w:rsidRDefault="003A5ECC" w:rsidP="003A5ECC">
      <w:pPr>
        <w:jc w:val="both"/>
        <w:rPr>
          <w:rFonts w:eastAsia="Calibri"/>
          <w:lang w:eastAsia="en-US"/>
        </w:rPr>
      </w:pPr>
    </w:p>
    <w:p w:rsidR="006E665A" w:rsidRDefault="006E665A" w:rsidP="00F44095">
      <w:pPr>
        <w:jc w:val="both"/>
        <w:rPr>
          <w:rFonts w:eastAsia="Calibri"/>
          <w:lang w:eastAsia="en-US"/>
        </w:rPr>
      </w:pPr>
    </w:p>
    <w:p w:rsidR="00F44095" w:rsidRPr="00F44095" w:rsidRDefault="00F44095" w:rsidP="006E665A">
      <w:pPr>
        <w:rPr>
          <w:rFonts w:eastAsia="Calibri"/>
          <w:lang w:eastAsia="en-US"/>
        </w:rPr>
      </w:pPr>
    </w:p>
    <w:p w:rsidR="00F44095" w:rsidRPr="00F44095" w:rsidRDefault="00F44095" w:rsidP="006E665A">
      <w:pPr>
        <w:rPr>
          <w:rFonts w:eastAsia="Calibri"/>
          <w:lang w:eastAsia="en-US"/>
        </w:rPr>
      </w:pPr>
      <w:r w:rsidRPr="00F44095">
        <w:rPr>
          <w:rFonts w:eastAsia="Calibri"/>
          <w:lang w:eastAsia="en-US"/>
        </w:rPr>
        <w:tab/>
      </w:r>
      <w:r w:rsidRPr="00F44095">
        <w:rPr>
          <w:rFonts w:eastAsia="Calibri"/>
          <w:lang w:eastAsia="en-US"/>
        </w:rPr>
        <w:tab/>
      </w:r>
    </w:p>
    <w:p w:rsidR="00F44095" w:rsidRDefault="00F44095" w:rsidP="00F44095">
      <w:pPr>
        <w:pBdr>
          <w:bottom w:val="single" w:sz="12" w:space="1" w:color="auto"/>
        </w:pBdr>
        <w:jc w:val="both"/>
        <w:rPr>
          <w:rFonts w:eastAsia="Calibri"/>
          <w:lang w:eastAsia="en-US"/>
        </w:rPr>
      </w:pPr>
    </w:p>
    <w:p w:rsidR="003A5ECC" w:rsidRDefault="003A5ECC" w:rsidP="00F44095">
      <w:pPr>
        <w:pBdr>
          <w:bottom w:val="single" w:sz="12" w:space="1" w:color="auto"/>
        </w:pBdr>
        <w:jc w:val="both"/>
        <w:rPr>
          <w:rFonts w:eastAsia="Calibri"/>
          <w:lang w:eastAsia="en-US"/>
        </w:rPr>
      </w:pPr>
    </w:p>
    <w:p w:rsidR="003A5ECC" w:rsidRDefault="003A5ECC" w:rsidP="00F44095">
      <w:pPr>
        <w:pBdr>
          <w:bottom w:val="single" w:sz="12" w:space="1" w:color="auto"/>
        </w:pBdr>
        <w:jc w:val="both"/>
        <w:rPr>
          <w:rFonts w:eastAsia="Calibri"/>
          <w:lang w:eastAsia="en-US"/>
        </w:rPr>
      </w:pPr>
    </w:p>
    <w:p w:rsidR="003A5ECC" w:rsidRPr="00F44095" w:rsidRDefault="003A5ECC" w:rsidP="00F44095">
      <w:pPr>
        <w:pBdr>
          <w:bottom w:val="single" w:sz="12" w:space="1" w:color="auto"/>
        </w:pBdr>
        <w:jc w:val="both"/>
        <w:rPr>
          <w:rFonts w:eastAsia="Calibri"/>
          <w:lang w:eastAsia="en-US"/>
        </w:rPr>
      </w:pPr>
    </w:p>
    <w:p w:rsidR="00F44095" w:rsidRPr="00F44095" w:rsidRDefault="00F44095" w:rsidP="00F44095">
      <w:pPr>
        <w:widowControl w:val="0"/>
        <w:jc w:val="both"/>
      </w:pPr>
      <w:r w:rsidRPr="00F44095">
        <w:t>A levezető elnök a közgyűlésen megjelent tagoknak megköszönte a részvételt, az ülést eredményesnek nyilvánította és bezárta. A határozatok végrehajtásáról a titkárság gondoskodik.</w:t>
      </w:r>
    </w:p>
    <w:p w:rsidR="00F44095" w:rsidRPr="00F44095" w:rsidRDefault="00F44095" w:rsidP="00F44095">
      <w:pPr>
        <w:widowControl w:val="0"/>
        <w:jc w:val="both"/>
      </w:pPr>
    </w:p>
    <w:p w:rsidR="00F44095" w:rsidRPr="00F44095" w:rsidRDefault="00F44095" w:rsidP="00F44095">
      <w:pPr>
        <w:widowControl w:val="0"/>
        <w:jc w:val="both"/>
      </w:pPr>
    </w:p>
    <w:p w:rsidR="00F44095" w:rsidRPr="00F44095" w:rsidRDefault="00F44095" w:rsidP="00F44095">
      <w:pPr>
        <w:widowControl w:val="0"/>
        <w:jc w:val="both"/>
      </w:pPr>
    </w:p>
    <w:p w:rsidR="00F44095" w:rsidRPr="00F44095" w:rsidRDefault="00F44095" w:rsidP="00F44095">
      <w:pPr>
        <w:widowControl w:val="0"/>
        <w:ind w:left="2124" w:firstLine="708"/>
      </w:pPr>
      <w:r w:rsidRPr="00F44095">
        <w:t>……………………………..</w:t>
      </w:r>
    </w:p>
    <w:p w:rsidR="00F44095" w:rsidRPr="00F44095" w:rsidRDefault="00202D63" w:rsidP="00202D63">
      <w:pPr>
        <w:widowControl w:val="0"/>
      </w:pPr>
      <w:r>
        <w:t xml:space="preserve">                                              </w:t>
      </w:r>
      <w:r w:rsidR="00F44095" w:rsidRPr="00F44095">
        <w:t>Szabó László levezető elnök</w:t>
      </w:r>
    </w:p>
    <w:p w:rsidR="00F44095" w:rsidRPr="00F44095" w:rsidRDefault="00F44095" w:rsidP="00F44095">
      <w:pPr>
        <w:widowControl w:val="0"/>
        <w:jc w:val="both"/>
      </w:pPr>
    </w:p>
    <w:p w:rsidR="00F44095" w:rsidRPr="00F44095" w:rsidRDefault="00F44095" w:rsidP="00F44095">
      <w:pPr>
        <w:widowControl w:val="0"/>
        <w:jc w:val="both"/>
      </w:pPr>
    </w:p>
    <w:p w:rsidR="00F44095" w:rsidRPr="00F44095" w:rsidRDefault="00F44095" w:rsidP="00F44095">
      <w:pPr>
        <w:widowControl w:val="0"/>
        <w:jc w:val="both"/>
      </w:pPr>
    </w:p>
    <w:p w:rsidR="00F44095" w:rsidRPr="00F44095" w:rsidRDefault="00F44095" w:rsidP="00F44095">
      <w:pPr>
        <w:widowControl w:val="0"/>
        <w:jc w:val="both"/>
      </w:pPr>
    </w:p>
    <w:p w:rsidR="00F44095" w:rsidRPr="00F44095" w:rsidRDefault="00F44095" w:rsidP="00F44095">
      <w:pPr>
        <w:widowControl w:val="0"/>
        <w:jc w:val="both"/>
      </w:pPr>
    </w:p>
    <w:p w:rsidR="003A5ECC" w:rsidRDefault="003A5ECC" w:rsidP="00F44095">
      <w:pPr>
        <w:widowControl w:val="0"/>
        <w:jc w:val="both"/>
      </w:pPr>
    </w:p>
    <w:p w:rsidR="00F44095" w:rsidRPr="00F44095" w:rsidRDefault="00202D63" w:rsidP="00F44095">
      <w:pPr>
        <w:widowControl w:val="0"/>
        <w:jc w:val="both"/>
      </w:pPr>
      <w:r>
        <w:t xml:space="preserve">    ……………………………....</w:t>
      </w:r>
      <w:r w:rsidR="00F44095" w:rsidRPr="00F44095">
        <w:tab/>
      </w:r>
      <w:r w:rsidR="00F44095" w:rsidRPr="00F44095">
        <w:tab/>
      </w:r>
      <w:r w:rsidR="00F44095" w:rsidRPr="00F44095">
        <w:tab/>
      </w:r>
      <w:r>
        <w:t xml:space="preserve">       ……………………………….</w:t>
      </w:r>
    </w:p>
    <w:p w:rsidR="00202D63" w:rsidRDefault="003A5ECC" w:rsidP="00202D63">
      <w:pPr>
        <w:widowControl w:val="0"/>
        <w:jc w:val="both"/>
      </w:pPr>
      <w:r>
        <w:t xml:space="preserve">     </w:t>
      </w:r>
      <w:r w:rsidR="00202D63">
        <w:t xml:space="preserve">       </w:t>
      </w:r>
      <w:r>
        <w:t xml:space="preserve"> </w:t>
      </w:r>
      <w:proofErr w:type="gramStart"/>
      <w:r>
        <w:t>dr.</w:t>
      </w:r>
      <w:proofErr w:type="gramEnd"/>
      <w:r>
        <w:t xml:space="preserve"> Borsós Beáta</w:t>
      </w:r>
      <w:r w:rsidR="00202D63">
        <w:t xml:space="preserve">                                                              Ráckevei Anna</w:t>
      </w:r>
    </w:p>
    <w:p w:rsidR="00F44095" w:rsidRPr="00F44095" w:rsidRDefault="00202D63" w:rsidP="00202D63">
      <w:pPr>
        <w:widowControl w:val="0"/>
      </w:pPr>
      <w:r>
        <w:t xml:space="preserve">                </w:t>
      </w:r>
      <w:proofErr w:type="spellStart"/>
      <w:r w:rsidR="00F44095" w:rsidRPr="00F44095">
        <w:t>jk</w:t>
      </w:r>
      <w:proofErr w:type="spellEnd"/>
      <w:r w:rsidR="00F44095" w:rsidRPr="00F44095">
        <w:t xml:space="preserve">. </w:t>
      </w:r>
      <w:proofErr w:type="gramStart"/>
      <w:r w:rsidR="00F44095" w:rsidRPr="00F44095">
        <w:t>hitelesítő</w:t>
      </w:r>
      <w:r w:rsidR="00F44095" w:rsidRPr="00F44095">
        <w:tab/>
      </w:r>
      <w:r w:rsidR="00F44095" w:rsidRPr="00F44095">
        <w:tab/>
      </w:r>
      <w:r w:rsidR="00F44095" w:rsidRPr="00F44095">
        <w:tab/>
      </w:r>
      <w:r w:rsidR="00F44095" w:rsidRPr="00F44095">
        <w:tab/>
      </w:r>
      <w:r w:rsidR="00F44095" w:rsidRPr="00F44095">
        <w:tab/>
      </w:r>
      <w:r w:rsidR="003A5ECC">
        <w:t xml:space="preserve">       </w:t>
      </w:r>
      <w:r>
        <w:t xml:space="preserve">    </w:t>
      </w:r>
      <w:proofErr w:type="spellStart"/>
      <w:r w:rsidR="00F44095" w:rsidRPr="00F44095">
        <w:t>jk</w:t>
      </w:r>
      <w:proofErr w:type="spellEnd"/>
      <w:proofErr w:type="gramEnd"/>
      <w:r w:rsidR="00F44095" w:rsidRPr="00F44095">
        <w:t>. hitelesítő</w:t>
      </w:r>
    </w:p>
    <w:p w:rsidR="00F44095" w:rsidRPr="00F44095" w:rsidRDefault="00F44095" w:rsidP="00F44095">
      <w:pPr>
        <w:widowControl w:val="0"/>
        <w:jc w:val="both"/>
      </w:pPr>
    </w:p>
    <w:p w:rsidR="00F44095" w:rsidRPr="00F44095" w:rsidRDefault="00F44095" w:rsidP="00F44095">
      <w:pPr>
        <w:widowControl w:val="0"/>
        <w:jc w:val="both"/>
      </w:pPr>
    </w:p>
    <w:p w:rsidR="00F44095" w:rsidRPr="00F44095" w:rsidRDefault="00F44095" w:rsidP="00F44095">
      <w:pPr>
        <w:widowControl w:val="0"/>
        <w:jc w:val="both"/>
      </w:pPr>
    </w:p>
    <w:p w:rsidR="00F44095" w:rsidRPr="00F44095" w:rsidRDefault="00F44095" w:rsidP="00F44095">
      <w:pPr>
        <w:widowControl w:val="0"/>
        <w:jc w:val="both"/>
      </w:pPr>
      <w:r w:rsidRPr="00F44095">
        <w:t xml:space="preserve">A jegyzőkönyvi kivonatot készítette: </w:t>
      </w:r>
      <w:r w:rsidR="00202D63">
        <w:t>Vas Anna</w:t>
      </w:r>
    </w:p>
    <w:p w:rsidR="00CC7BB1" w:rsidRDefault="00CC7BB1" w:rsidP="00E30C16"/>
    <w:sectPr w:rsidR="00CC7BB1" w:rsidSect="00E30C16">
      <w:headerReference w:type="default" r:id="rId7"/>
      <w:pgSz w:w="11906" w:h="16838"/>
      <w:pgMar w:top="215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DEF" w:rsidRDefault="007C2DEF" w:rsidP="002F14C9">
      <w:r>
        <w:separator/>
      </w:r>
    </w:p>
  </w:endnote>
  <w:endnote w:type="continuationSeparator" w:id="0">
    <w:p w:rsidR="007C2DEF" w:rsidRDefault="007C2DEF" w:rsidP="002F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DEF" w:rsidRDefault="007C2DEF" w:rsidP="002F14C9">
      <w:r>
        <w:separator/>
      </w:r>
    </w:p>
  </w:footnote>
  <w:footnote w:type="continuationSeparator" w:id="0">
    <w:p w:rsidR="007C2DEF" w:rsidRDefault="007C2DEF" w:rsidP="002F1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4C9" w:rsidRDefault="00F44095">
    <w:pPr>
      <w:pStyle w:val="lfej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-876300</wp:posOffset>
          </wp:positionH>
          <wp:positionV relativeFrom="paragraph">
            <wp:posOffset>-649605</wp:posOffset>
          </wp:positionV>
          <wp:extent cx="7737475" cy="10940415"/>
          <wp:effectExtent l="0" t="0" r="0" b="0"/>
          <wp:wrapNone/>
          <wp:docPr id="1" name="Kép 1" descr="levelpapirjoa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velpapirjoa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1094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14C9" w:rsidRDefault="002F14C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7642C"/>
    <w:multiLevelType w:val="hybridMultilevel"/>
    <w:tmpl w:val="28140EAA"/>
    <w:lvl w:ilvl="0" w:tplc="FFCCDC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21027F6"/>
    <w:multiLevelType w:val="hybridMultilevel"/>
    <w:tmpl w:val="A83471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FE1416"/>
    <w:multiLevelType w:val="hybridMultilevel"/>
    <w:tmpl w:val="B3AA0FB6"/>
    <w:lvl w:ilvl="0" w:tplc="A3F0CD9E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16"/>
    <w:rsid w:val="00000C1D"/>
    <w:rsid w:val="00005EE1"/>
    <w:rsid w:val="00014D9C"/>
    <w:rsid w:val="000206DF"/>
    <w:rsid w:val="00020CDA"/>
    <w:rsid w:val="00024F74"/>
    <w:rsid w:val="000317B0"/>
    <w:rsid w:val="00032F90"/>
    <w:rsid w:val="00034047"/>
    <w:rsid w:val="00034BF2"/>
    <w:rsid w:val="00035460"/>
    <w:rsid w:val="0004160B"/>
    <w:rsid w:val="000450E6"/>
    <w:rsid w:val="00050E6D"/>
    <w:rsid w:val="00052333"/>
    <w:rsid w:val="0005401C"/>
    <w:rsid w:val="00055622"/>
    <w:rsid w:val="00057126"/>
    <w:rsid w:val="00062F99"/>
    <w:rsid w:val="00063AE9"/>
    <w:rsid w:val="00072F67"/>
    <w:rsid w:val="000731D8"/>
    <w:rsid w:val="00074449"/>
    <w:rsid w:val="00074FFD"/>
    <w:rsid w:val="00077BC9"/>
    <w:rsid w:val="000856E4"/>
    <w:rsid w:val="000874E1"/>
    <w:rsid w:val="00087E2D"/>
    <w:rsid w:val="00091BA3"/>
    <w:rsid w:val="00091D0B"/>
    <w:rsid w:val="000934D0"/>
    <w:rsid w:val="000938EF"/>
    <w:rsid w:val="00093F62"/>
    <w:rsid w:val="00094CB4"/>
    <w:rsid w:val="000A07DF"/>
    <w:rsid w:val="000A0BD1"/>
    <w:rsid w:val="000A1322"/>
    <w:rsid w:val="000A2653"/>
    <w:rsid w:val="000A283B"/>
    <w:rsid w:val="000A3E84"/>
    <w:rsid w:val="000B0CEF"/>
    <w:rsid w:val="000B1014"/>
    <w:rsid w:val="000B410F"/>
    <w:rsid w:val="000C2C64"/>
    <w:rsid w:val="000C2C6D"/>
    <w:rsid w:val="000C32DA"/>
    <w:rsid w:val="000C591A"/>
    <w:rsid w:val="000D2E01"/>
    <w:rsid w:val="000D3731"/>
    <w:rsid w:val="000D6B8D"/>
    <w:rsid w:val="000E0162"/>
    <w:rsid w:val="000E2E47"/>
    <w:rsid w:val="000E43B9"/>
    <w:rsid w:val="000E57A4"/>
    <w:rsid w:val="000E7D4D"/>
    <w:rsid w:val="000F06B4"/>
    <w:rsid w:val="000F5A85"/>
    <w:rsid w:val="000F5AE9"/>
    <w:rsid w:val="000F75EE"/>
    <w:rsid w:val="00100FB2"/>
    <w:rsid w:val="00101593"/>
    <w:rsid w:val="0010786F"/>
    <w:rsid w:val="00107B06"/>
    <w:rsid w:val="001135A5"/>
    <w:rsid w:val="001149B1"/>
    <w:rsid w:val="00116D36"/>
    <w:rsid w:val="00117235"/>
    <w:rsid w:val="00124888"/>
    <w:rsid w:val="001256FA"/>
    <w:rsid w:val="00127B83"/>
    <w:rsid w:val="00131F62"/>
    <w:rsid w:val="00132DA2"/>
    <w:rsid w:val="00135547"/>
    <w:rsid w:val="0013683E"/>
    <w:rsid w:val="00136EC5"/>
    <w:rsid w:val="00144AC7"/>
    <w:rsid w:val="0014761B"/>
    <w:rsid w:val="00152E0A"/>
    <w:rsid w:val="0015463A"/>
    <w:rsid w:val="00154D7A"/>
    <w:rsid w:val="0015600C"/>
    <w:rsid w:val="00161C26"/>
    <w:rsid w:val="00161CA2"/>
    <w:rsid w:val="00161E65"/>
    <w:rsid w:val="00162C9B"/>
    <w:rsid w:val="00163EA0"/>
    <w:rsid w:val="001647DA"/>
    <w:rsid w:val="001650B9"/>
    <w:rsid w:val="00167D74"/>
    <w:rsid w:val="00170889"/>
    <w:rsid w:val="00171488"/>
    <w:rsid w:val="00171CC7"/>
    <w:rsid w:val="00173495"/>
    <w:rsid w:val="0017394A"/>
    <w:rsid w:val="001743DC"/>
    <w:rsid w:val="001743FD"/>
    <w:rsid w:val="001744C5"/>
    <w:rsid w:val="001755F1"/>
    <w:rsid w:val="00177044"/>
    <w:rsid w:val="00183AC3"/>
    <w:rsid w:val="00183AF1"/>
    <w:rsid w:val="00190679"/>
    <w:rsid w:val="0019084C"/>
    <w:rsid w:val="0019341B"/>
    <w:rsid w:val="001A0E07"/>
    <w:rsid w:val="001A1CCE"/>
    <w:rsid w:val="001A5847"/>
    <w:rsid w:val="001A7E6C"/>
    <w:rsid w:val="001B115C"/>
    <w:rsid w:val="001B2264"/>
    <w:rsid w:val="001B296E"/>
    <w:rsid w:val="001B52BC"/>
    <w:rsid w:val="001B5320"/>
    <w:rsid w:val="001B7AEC"/>
    <w:rsid w:val="001B7B64"/>
    <w:rsid w:val="001B7C25"/>
    <w:rsid w:val="001C3D76"/>
    <w:rsid w:val="001C4D8E"/>
    <w:rsid w:val="001C5B95"/>
    <w:rsid w:val="001D0C27"/>
    <w:rsid w:val="001D2A36"/>
    <w:rsid w:val="001D2C03"/>
    <w:rsid w:val="001D560C"/>
    <w:rsid w:val="001E1B8C"/>
    <w:rsid w:val="001E2662"/>
    <w:rsid w:val="001E3086"/>
    <w:rsid w:val="001E3227"/>
    <w:rsid w:val="001E35BC"/>
    <w:rsid w:val="001E5963"/>
    <w:rsid w:val="001E67F6"/>
    <w:rsid w:val="001E76B3"/>
    <w:rsid w:val="001F4913"/>
    <w:rsid w:val="001F4DED"/>
    <w:rsid w:val="001F6680"/>
    <w:rsid w:val="001F6E97"/>
    <w:rsid w:val="001F7C80"/>
    <w:rsid w:val="00201AF4"/>
    <w:rsid w:val="00202564"/>
    <w:rsid w:val="00202D63"/>
    <w:rsid w:val="00203B80"/>
    <w:rsid w:val="00206815"/>
    <w:rsid w:val="00207FA3"/>
    <w:rsid w:val="0021112C"/>
    <w:rsid w:val="0021199B"/>
    <w:rsid w:val="0021472B"/>
    <w:rsid w:val="00215059"/>
    <w:rsid w:val="00216BE5"/>
    <w:rsid w:val="00216E4D"/>
    <w:rsid w:val="00226777"/>
    <w:rsid w:val="00227562"/>
    <w:rsid w:val="0023068F"/>
    <w:rsid w:val="0023254E"/>
    <w:rsid w:val="00232555"/>
    <w:rsid w:val="00234E62"/>
    <w:rsid w:val="00235DD2"/>
    <w:rsid w:val="002365A3"/>
    <w:rsid w:val="002367B3"/>
    <w:rsid w:val="00240168"/>
    <w:rsid w:val="002415BD"/>
    <w:rsid w:val="00244008"/>
    <w:rsid w:val="002461B1"/>
    <w:rsid w:val="00247863"/>
    <w:rsid w:val="00250A3D"/>
    <w:rsid w:val="00252278"/>
    <w:rsid w:val="00254E1A"/>
    <w:rsid w:val="002562E2"/>
    <w:rsid w:val="00263398"/>
    <w:rsid w:val="00263C2D"/>
    <w:rsid w:val="00264024"/>
    <w:rsid w:val="0026528B"/>
    <w:rsid w:val="00267F2E"/>
    <w:rsid w:val="0027132B"/>
    <w:rsid w:val="00275D69"/>
    <w:rsid w:val="002839C7"/>
    <w:rsid w:val="0028607B"/>
    <w:rsid w:val="00286AE1"/>
    <w:rsid w:val="002936CD"/>
    <w:rsid w:val="002968B1"/>
    <w:rsid w:val="002A08AA"/>
    <w:rsid w:val="002A2995"/>
    <w:rsid w:val="002A31D7"/>
    <w:rsid w:val="002A4532"/>
    <w:rsid w:val="002B05EE"/>
    <w:rsid w:val="002B3D2F"/>
    <w:rsid w:val="002C2168"/>
    <w:rsid w:val="002C4E60"/>
    <w:rsid w:val="002C59E5"/>
    <w:rsid w:val="002C5B7B"/>
    <w:rsid w:val="002C65C0"/>
    <w:rsid w:val="002C7C4F"/>
    <w:rsid w:val="002D19F3"/>
    <w:rsid w:val="002D250A"/>
    <w:rsid w:val="002D482B"/>
    <w:rsid w:val="002D72D3"/>
    <w:rsid w:val="002E0682"/>
    <w:rsid w:val="002E1457"/>
    <w:rsid w:val="002E1BD1"/>
    <w:rsid w:val="002E338D"/>
    <w:rsid w:val="002E3F7D"/>
    <w:rsid w:val="002E480F"/>
    <w:rsid w:val="002E652C"/>
    <w:rsid w:val="002E714A"/>
    <w:rsid w:val="002F14C9"/>
    <w:rsid w:val="002F1959"/>
    <w:rsid w:val="002F6644"/>
    <w:rsid w:val="002F6E3B"/>
    <w:rsid w:val="00304209"/>
    <w:rsid w:val="00304865"/>
    <w:rsid w:val="00305A74"/>
    <w:rsid w:val="00306003"/>
    <w:rsid w:val="003074B0"/>
    <w:rsid w:val="003118CC"/>
    <w:rsid w:val="00312983"/>
    <w:rsid w:val="00312B0B"/>
    <w:rsid w:val="003158F5"/>
    <w:rsid w:val="00316126"/>
    <w:rsid w:val="00320847"/>
    <w:rsid w:val="00320934"/>
    <w:rsid w:val="00322EE3"/>
    <w:rsid w:val="003256E8"/>
    <w:rsid w:val="00326919"/>
    <w:rsid w:val="0032794E"/>
    <w:rsid w:val="00330F1D"/>
    <w:rsid w:val="003313FA"/>
    <w:rsid w:val="00331D4E"/>
    <w:rsid w:val="00331E4D"/>
    <w:rsid w:val="003339D6"/>
    <w:rsid w:val="00333DD3"/>
    <w:rsid w:val="00334064"/>
    <w:rsid w:val="0033524E"/>
    <w:rsid w:val="00335FDD"/>
    <w:rsid w:val="00341CF0"/>
    <w:rsid w:val="00342934"/>
    <w:rsid w:val="00347093"/>
    <w:rsid w:val="003510E9"/>
    <w:rsid w:val="00351330"/>
    <w:rsid w:val="003513DA"/>
    <w:rsid w:val="00351FBA"/>
    <w:rsid w:val="0035236E"/>
    <w:rsid w:val="00353532"/>
    <w:rsid w:val="00353DFE"/>
    <w:rsid w:val="00353E8B"/>
    <w:rsid w:val="0035595A"/>
    <w:rsid w:val="00357789"/>
    <w:rsid w:val="00357B01"/>
    <w:rsid w:val="00366579"/>
    <w:rsid w:val="003677B2"/>
    <w:rsid w:val="00370128"/>
    <w:rsid w:val="003703CB"/>
    <w:rsid w:val="003733E2"/>
    <w:rsid w:val="0037437F"/>
    <w:rsid w:val="0037542D"/>
    <w:rsid w:val="003764A5"/>
    <w:rsid w:val="003764BB"/>
    <w:rsid w:val="00377448"/>
    <w:rsid w:val="00383870"/>
    <w:rsid w:val="00384357"/>
    <w:rsid w:val="0038604D"/>
    <w:rsid w:val="00386257"/>
    <w:rsid w:val="00390748"/>
    <w:rsid w:val="00395543"/>
    <w:rsid w:val="00396A54"/>
    <w:rsid w:val="00397032"/>
    <w:rsid w:val="003A1BDB"/>
    <w:rsid w:val="003A3531"/>
    <w:rsid w:val="003A358C"/>
    <w:rsid w:val="003A3BC9"/>
    <w:rsid w:val="003A4020"/>
    <w:rsid w:val="003A4C81"/>
    <w:rsid w:val="003A5ECC"/>
    <w:rsid w:val="003A630D"/>
    <w:rsid w:val="003A6D57"/>
    <w:rsid w:val="003B0312"/>
    <w:rsid w:val="003B048F"/>
    <w:rsid w:val="003B2CD9"/>
    <w:rsid w:val="003B78DF"/>
    <w:rsid w:val="003B7BA6"/>
    <w:rsid w:val="003C1116"/>
    <w:rsid w:val="003C1853"/>
    <w:rsid w:val="003C3496"/>
    <w:rsid w:val="003C42E4"/>
    <w:rsid w:val="003C69F8"/>
    <w:rsid w:val="003C6DE6"/>
    <w:rsid w:val="003C71D0"/>
    <w:rsid w:val="003D03A9"/>
    <w:rsid w:val="003D280B"/>
    <w:rsid w:val="003D3596"/>
    <w:rsid w:val="003D3FAD"/>
    <w:rsid w:val="003D5E1A"/>
    <w:rsid w:val="003E2C4D"/>
    <w:rsid w:val="003E3FCC"/>
    <w:rsid w:val="003E51DB"/>
    <w:rsid w:val="003E6B7D"/>
    <w:rsid w:val="003F2D43"/>
    <w:rsid w:val="003F2ED4"/>
    <w:rsid w:val="003F6FE3"/>
    <w:rsid w:val="00404B2C"/>
    <w:rsid w:val="00406C64"/>
    <w:rsid w:val="00407A7E"/>
    <w:rsid w:val="00407BD2"/>
    <w:rsid w:val="00407CBC"/>
    <w:rsid w:val="00410002"/>
    <w:rsid w:val="00411196"/>
    <w:rsid w:val="00412743"/>
    <w:rsid w:val="00413F80"/>
    <w:rsid w:val="00416664"/>
    <w:rsid w:val="00416812"/>
    <w:rsid w:val="00420BB2"/>
    <w:rsid w:val="00421D9F"/>
    <w:rsid w:val="00422AF0"/>
    <w:rsid w:val="0042365C"/>
    <w:rsid w:val="00433BAE"/>
    <w:rsid w:val="0043740A"/>
    <w:rsid w:val="00441D82"/>
    <w:rsid w:val="004458F1"/>
    <w:rsid w:val="00445B08"/>
    <w:rsid w:val="00447B26"/>
    <w:rsid w:val="00451849"/>
    <w:rsid w:val="00455162"/>
    <w:rsid w:val="00457915"/>
    <w:rsid w:val="0046556E"/>
    <w:rsid w:val="004721D6"/>
    <w:rsid w:val="00474838"/>
    <w:rsid w:val="00475350"/>
    <w:rsid w:val="00476B57"/>
    <w:rsid w:val="00476B87"/>
    <w:rsid w:val="00480DC8"/>
    <w:rsid w:val="00481CF9"/>
    <w:rsid w:val="00484241"/>
    <w:rsid w:val="0048487F"/>
    <w:rsid w:val="004854E3"/>
    <w:rsid w:val="00486D3B"/>
    <w:rsid w:val="004924F2"/>
    <w:rsid w:val="0049331F"/>
    <w:rsid w:val="00497E3F"/>
    <w:rsid w:val="004A221D"/>
    <w:rsid w:val="004A34D4"/>
    <w:rsid w:val="004A5851"/>
    <w:rsid w:val="004A5DAE"/>
    <w:rsid w:val="004A5DC6"/>
    <w:rsid w:val="004A7C5E"/>
    <w:rsid w:val="004B19F6"/>
    <w:rsid w:val="004B3B4F"/>
    <w:rsid w:val="004B4F8D"/>
    <w:rsid w:val="004B6BD9"/>
    <w:rsid w:val="004C4143"/>
    <w:rsid w:val="004C4E74"/>
    <w:rsid w:val="004C65F3"/>
    <w:rsid w:val="004C6D44"/>
    <w:rsid w:val="004C6F56"/>
    <w:rsid w:val="004D0CB5"/>
    <w:rsid w:val="004D133B"/>
    <w:rsid w:val="004D2181"/>
    <w:rsid w:val="004D44C6"/>
    <w:rsid w:val="004D67E1"/>
    <w:rsid w:val="004D7672"/>
    <w:rsid w:val="004E17F2"/>
    <w:rsid w:val="004E6110"/>
    <w:rsid w:val="004E6415"/>
    <w:rsid w:val="004E7482"/>
    <w:rsid w:val="004E78AF"/>
    <w:rsid w:val="004E7D1F"/>
    <w:rsid w:val="004F01AC"/>
    <w:rsid w:val="004F33D6"/>
    <w:rsid w:val="004F49F8"/>
    <w:rsid w:val="004F55BA"/>
    <w:rsid w:val="0050313F"/>
    <w:rsid w:val="00505148"/>
    <w:rsid w:val="00515A0E"/>
    <w:rsid w:val="0052099E"/>
    <w:rsid w:val="00522C58"/>
    <w:rsid w:val="00524E5C"/>
    <w:rsid w:val="0053044F"/>
    <w:rsid w:val="00533868"/>
    <w:rsid w:val="005341B0"/>
    <w:rsid w:val="00535B91"/>
    <w:rsid w:val="005369EC"/>
    <w:rsid w:val="0053754E"/>
    <w:rsid w:val="00542490"/>
    <w:rsid w:val="00542535"/>
    <w:rsid w:val="00542CDD"/>
    <w:rsid w:val="00545E1D"/>
    <w:rsid w:val="00547CBC"/>
    <w:rsid w:val="00552E40"/>
    <w:rsid w:val="00555BAE"/>
    <w:rsid w:val="00556564"/>
    <w:rsid w:val="00561F6C"/>
    <w:rsid w:val="00564FD0"/>
    <w:rsid w:val="0056759E"/>
    <w:rsid w:val="005727CF"/>
    <w:rsid w:val="005742DA"/>
    <w:rsid w:val="00577AE2"/>
    <w:rsid w:val="00580A1A"/>
    <w:rsid w:val="0058136F"/>
    <w:rsid w:val="0058607A"/>
    <w:rsid w:val="00590368"/>
    <w:rsid w:val="00591259"/>
    <w:rsid w:val="0059137B"/>
    <w:rsid w:val="005924D6"/>
    <w:rsid w:val="00594B5C"/>
    <w:rsid w:val="00595F53"/>
    <w:rsid w:val="005972C6"/>
    <w:rsid w:val="005A360E"/>
    <w:rsid w:val="005A4221"/>
    <w:rsid w:val="005A7742"/>
    <w:rsid w:val="005B0A3B"/>
    <w:rsid w:val="005B7AF4"/>
    <w:rsid w:val="005B7C4E"/>
    <w:rsid w:val="005C01F3"/>
    <w:rsid w:val="005C0237"/>
    <w:rsid w:val="005C0A1C"/>
    <w:rsid w:val="005C1320"/>
    <w:rsid w:val="005C1B97"/>
    <w:rsid w:val="005C2497"/>
    <w:rsid w:val="005C4617"/>
    <w:rsid w:val="005C6555"/>
    <w:rsid w:val="005C769F"/>
    <w:rsid w:val="005C79EE"/>
    <w:rsid w:val="005D1D1E"/>
    <w:rsid w:val="005D370A"/>
    <w:rsid w:val="005D3A5E"/>
    <w:rsid w:val="005D5441"/>
    <w:rsid w:val="005D5F13"/>
    <w:rsid w:val="005E5D16"/>
    <w:rsid w:val="005E648C"/>
    <w:rsid w:val="005E6D7F"/>
    <w:rsid w:val="005F51BE"/>
    <w:rsid w:val="00600358"/>
    <w:rsid w:val="00600D98"/>
    <w:rsid w:val="0060227F"/>
    <w:rsid w:val="00604497"/>
    <w:rsid w:val="00605899"/>
    <w:rsid w:val="00607CD5"/>
    <w:rsid w:val="0061302B"/>
    <w:rsid w:val="0061741A"/>
    <w:rsid w:val="00623274"/>
    <w:rsid w:val="006235E2"/>
    <w:rsid w:val="00623E45"/>
    <w:rsid w:val="0062435A"/>
    <w:rsid w:val="00624A26"/>
    <w:rsid w:val="006305E1"/>
    <w:rsid w:val="00632977"/>
    <w:rsid w:val="006340CC"/>
    <w:rsid w:val="00635CCD"/>
    <w:rsid w:val="00636E43"/>
    <w:rsid w:val="00641F78"/>
    <w:rsid w:val="006422F5"/>
    <w:rsid w:val="00642F36"/>
    <w:rsid w:val="00644696"/>
    <w:rsid w:val="0064687B"/>
    <w:rsid w:val="00650D68"/>
    <w:rsid w:val="00652950"/>
    <w:rsid w:val="00653C7B"/>
    <w:rsid w:val="00653F8E"/>
    <w:rsid w:val="0065574F"/>
    <w:rsid w:val="0066074F"/>
    <w:rsid w:val="00664C7B"/>
    <w:rsid w:val="0066522B"/>
    <w:rsid w:val="006666BD"/>
    <w:rsid w:val="00667F21"/>
    <w:rsid w:val="00672102"/>
    <w:rsid w:val="00672266"/>
    <w:rsid w:val="006730EF"/>
    <w:rsid w:val="00683765"/>
    <w:rsid w:val="0068513F"/>
    <w:rsid w:val="00685780"/>
    <w:rsid w:val="006921A6"/>
    <w:rsid w:val="00692D83"/>
    <w:rsid w:val="006976BF"/>
    <w:rsid w:val="006A0705"/>
    <w:rsid w:val="006A13A2"/>
    <w:rsid w:val="006B0EB7"/>
    <w:rsid w:val="006B0F3B"/>
    <w:rsid w:val="006B1308"/>
    <w:rsid w:val="006B2A2D"/>
    <w:rsid w:val="006B404F"/>
    <w:rsid w:val="006B57C2"/>
    <w:rsid w:val="006C068F"/>
    <w:rsid w:val="006C148F"/>
    <w:rsid w:val="006C272B"/>
    <w:rsid w:val="006C3F5A"/>
    <w:rsid w:val="006C4124"/>
    <w:rsid w:val="006C463A"/>
    <w:rsid w:val="006C4FF8"/>
    <w:rsid w:val="006D069C"/>
    <w:rsid w:val="006D5A89"/>
    <w:rsid w:val="006E49D6"/>
    <w:rsid w:val="006E5A15"/>
    <w:rsid w:val="006E5AC1"/>
    <w:rsid w:val="006E658D"/>
    <w:rsid w:val="006E665A"/>
    <w:rsid w:val="006E7EC7"/>
    <w:rsid w:val="006F1DF2"/>
    <w:rsid w:val="006F2643"/>
    <w:rsid w:val="006F3A05"/>
    <w:rsid w:val="006F4BC8"/>
    <w:rsid w:val="006F598B"/>
    <w:rsid w:val="006F61F5"/>
    <w:rsid w:val="006F631B"/>
    <w:rsid w:val="006F645C"/>
    <w:rsid w:val="007001B8"/>
    <w:rsid w:val="007008EE"/>
    <w:rsid w:val="0070322E"/>
    <w:rsid w:val="00704FE9"/>
    <w:rsid w:val="00706CFE"/>
    <w:rsid w:val="00713869"/>
    <w:rsid w:val="007146E4"/>
    <w:rsid w:val="00714B03"/>
    <w:rsid w:val="007178C7"/>
    <w:rsid w:val="00720D63"/>
    <w:rsid w:val="007251C2"/>
    <w:rsid w:val="00726E3C"/>
    <w:rsid w:val="0072750D"/>
    <w:rsid w:val="00733959"/>
    <w:rsid w:val="0074041F"/>
    <w:rsid w:val="00740FD8"/>
    <w:rsid w:val="00741851"/>
    <w:rsid w:val="007419E5"/>
    <w:rsid w:val="007420BE"/>
    <w:rsid w:val="007428F9"/>
    <w:rsid w:val="0074342E"/>
    <w:rsid w:val="007437AE"/>
    <w:rsid w:val="00747D93"/>
    <w:rsid w:val="00750F48"/>
    <w:rsid w:val="0075102B"/>
    <w:rsid w:val="00752908"/>
    <w:rsid w:val="00753FA7"/>
    <w:rsid w:val="00753FA8"/>
    <w:rsid w:val="007603A0"/>
    <w:rsid w:val="00761195"/>
    <w:rsid w:val="007618EC"/>
    <w:rsid w:val="007639A0"/>
    <w:rsid w:val="00767682"/>
    <w:rsid w:val="00774096"/>
    <w:rsid w:val="007802BF"/>
    <w:rsid w:val="00782D5E"/>
    <w:rsid w:val="00787695"/>
    <w:rsid w:val="00793D34"/>
    <w:rsid w:val="007961A1"/>
    <w:rsid w:val="007A11A6"/>
    <w:rsid w:val="007A25AB"/>
    <w:rsid w:val="007B00A2"/>
    <w:rsid w:val="007B05CC"/>
    <w:rsid w:val="007B3083"/>
    <w:rsid w:val="007B503B"/>
    <w:rsid w:val="007B685D"/>
    <w:rsid w:val="007B7456"/>
    <w:rsid w:val="007B7EB9"/>
    <w:rsid w:val="007C0C30"/>
    <w:rsid w:val="007C1183"/>
    <w:rsid w:val="007C1C0A"/>
    <w:rsid w:val="007C2859"/>
    <w:rsid w:val="007C2DEF"/>
    <w:rsid w:val="007C76DA"/>
    <w:rsid w:val="007D0B52"/>
    <w:rsid w:val="007D18E5"/>
    <w:rsid w:val="007D7062"/>
    <w:rsid w:val="007E0D7C"/>
    <w:rsid w:val="007E18E9"/>
    <w:rsid w:val="007E208F"/>
    <w:rsid w:val="007E33F0"/>
    <w:rsid w:val="007E3808"/>
    <w:rsid w:val="007F0BB6"/>
    <w:rsid w:val="007F0DEB"/>
    <w:rsid w:val="007F36BC"/>
    <w:rsid w:val="007F5F0C"/>
    <w:rsid w:val="008024BD"/>
    <w:rsid w:val="008039C6"/>
    <w:rsid w:val="0080429B"/>
    <w:rsid w:val="00804AFE"/>
    <w:rsid w:val="00805E49"/>
    <w:rsid w:val="00817460"/>
    <w:rsid w:val="0082016D"/>
    <w:rsid w:val="008202E7"/>
    <w:rsid w:val="00820A6D"/>
    <w:rsid w:val="0082159E"/>
    <w:rsid w:val="008224C6"/>
    <w:rsid w:val="00822C23"/>
    <w:rsid w:val="0083160C"/>
    <w:rsid w:val="008421BF"/>
    <w:rsid w:val="00843216"/>
    <w:rsid w:val="00844180"/>
    <w:rsid w:val="00847829"/>
    <w:rsid w:val="00854B17"/>
    <w:rsid w:val="008603E6"/>
    <w:rsid w:val="008624CA"/>
    <w:rsid w:val="0086608D"/>
    <w:rsid w:val="008671F2"/>
    <w:rsid w:val="00867518"/>
    <w:rsid w:val="00871437"/>
    <w:rsid w:val="00873E20"/>
    <w:rsid w:val="00875356"/>
    <w:rsid w:val="00875FFF"/>
    <w:rsid w:val="00876059"/>
    <w:rsid w:val="00876B48"/>
    <w:rsid w:val="00882E94"/>
    <w:rsid w:val="0088649E"/>
    <w:rsid w:val="00886EE3"/>
    <w:rsid w:val="0089053D"/>
    <w:rsid w:val="00890D7E"/>
    <w:rsid w:val="0089223D"/>
    <w:rsid w:val="008928CC"/>
    <w:rsid w:val="00892975"/>
    <w:rsid w:val="00896A08"/>
    <w:rsid w:val="008979D4"/>
    <w:rsid w:val="008A0E77"/>
    <w:rsid w:val="008A374D"/>
    <w:rsid w:val="008A4292"/>
    <w:rsid w:val="008A4FDC"/>
    <w:rsid w:val="008A7259"/>
    <w:rsid w:val="008A72DE"/>
    <w:rsid w:val="008B3D01"/>
    <w:rsid w:val="008B5895"/>
    <w:rsid w:val="008B7104"/>
    <w:rsid w:val="008B796B"/>
    <w:rsid w:val="008B7994"/>
    <w:rsid w:val="008C1D5F"/>
    <w:rsid w:val="008C4B1C"/>
    <w:rsid w:val="008C4FB4"/>
    <w:rsid w:val="008E276B"/>
    <w:rsid w:val="008E2F3E"/>
    <w:rsid w:val="008E3034"/>
    <w:rsid w:val="008E70D2"/>
    <w:rsid w:val="008F0BAA"/>
    <w:rsid w:val="008F25C1"/>
    <w:rsid w:val="008F2800"/>
    <w:rsid w:val="008F3A60"/>
    <w:rsid w:val="008F49CD"/>
    <w:rsid w:val="008F4B72"/>
    <w:rsid w:val="0090003D"/>
    <w:rsid w:val="009035CE"/>
    <w:rsid w:val="00905352"/>
    <w:rsid w:val="00912622"/>
    <w:rsid w:val="00917412"/>
    <w:rsid w:val="009228DB"/>
    <w:rsid w:val="00922A86"/>
    <w:rsid w:val="00923F38"/>
    <w:rsid w:val="009240E1"/>
    <w:rsid w:val="00926130"/>
    <w:rsid w:val="00926293"/>
    <w:rsid w:val="009306FF"/>
    <w:rsid w:val="00930A73"/>
    <w:rsid w:val="0093223C"/>
    <w:rsid w:val="00947FBC"/>
    <w:rsid w:val="00954C08"/>
    <w:rsid w:val="00956B12"/>
    <w:rsid w:val="00957771"/>
    <w:rsid w:val="00957C55"/>
    <w:rsid w:val="00960CE6"/>
    <w:rsid w:val="009623AE"/>
    <w:rsid w:val="0096622E"/>
    <w:rsid w:val="00972064"/>
    <w:rsid w:val="00973299"/>
    <w:rsid w:val="00974815"/>
    <w:rsid w:val="009776D2"/>
    <w:rsid w:val="00982EEA"/>
    <w:rsid w:val="00983D65"/>
    <w:rsid w:val="00984282"/>
    <w:rsid w:val="00986073"/>
    <w:rsid w:val="00992322"/>
    <w:rsid w:val="00992FE5"/>
    <w:rsid w:val="009941D1"/>
    <w:rsid w:val="009951BA"/>
    <w:rsid w:val="009958B0"/>
    <w:rsid w:val="0099726E"/>
    <w:rsid w:val="009A165F"/>
    <w:rsid w:val="009A1B2A"/>
    <w:rsid w:val="009A1D6D"/>
    <w:rsid w:val="009A3702"/>
    <w:rsid w:val="009A4156"/>
    <w:rsid w:val="009A5714"/>
    <w:rsid w:val="009B11BD"/>
    <w:rsid w:val="009B2A25"/>
    <w:rsid w:val="009B43C3"/>
    <w:rsid w:val="009B61A9"/>
    <w:rsid w:val="009C3C93"/>
    <w:rsid w:val="009C4975"/>
    <w:rsid w:val="009C64C6"/>
    <w:rsid w:val="009D2059"/>
    <w:rsid w:val="009D3A40"/>
    <w:rsid w:val="009D6989"/>
    <w:rsid w:val="009E1566"/>
    <w:rsid w:val="009E2698"/>
    <w:rsid w:val="009E69E0"/>
    <w:rsid w:val="009E758C"/>
    <w:rsid w:val="009F247C"/>
    <w:rsid w:val="009F31BE"/>
    <w:rsid w:val="009F3DBB"/>
    <w:rsid w:val="009F413F"/>
    <w:rsid w:val="009F4BC3"/>
    <w:rsid w:val="00A01846"/>
    <w:rsid w:val="00A05829"/>
    <w:rsid w:val="00A0647C"/>
    <w:rsid w:val="00A1005E"/>
    <w:rsid w:val="00A1325E"/>
    <w:rsid w:val="00A15874"/>
    <w:rsid w:val="00A17611"/>
    <w:rsid w:val="00A20783"/>
    <w:rsid w:val="00A2272C"/>
    <w:rsid w:val="00A23CD8"/>
    <w:rsid w:val="00A2480E"/>
    <w:rsid w:val="00A253F8"/>
    <w:rsid w:val="00A25890"/>
    <w:rsid w:val="00A25B6D"/>
    <w:rsid w:val="00A32E61"/>
    <w:rsid w:val="00A33F65"/>
    <w:rsid w:val="00A36A3C"/>
    <w:rsid w:val="00A4202C"/>
    <w:rsid w:val="00A4285A"/>
    <w:rsid w:val="00A44044"/>
    <w:rsid w:val="00A47D06"/>
    <w:rsid w:val="00A5051F"/>
    <w:rsid w:val="00A51F8C"/>
    <w:rsid w:val="00A5209D"/>
    <w:rsid w:val="00A552C4"/>
    <w:rsid w:val="00A5547D"/>
    <w:rsid w:val="00A55B76"/>
    <w:rsid w:val="00A579AB"/>
    <w:rsid w:val="00A603C0"/>
    <w:rsid w:val="00A60B58"/>
    <w:rsid w:val="00A61F91"/>
    <w:rsid w:val="00A63CFB"/>
    <w:rsid w:val="00A63F28"/>
    <w:rsid w:val="00A646B7"/>
    <w:rsid w:val="00A651A0"/>
    <w:rsid w:val="00A71D75"/>
    <w:rsid w:val="00A7442F"/>
    <w:rsid w:val="00A83A52"/>
    <w:rsid w:val="00A83D80"/>
    <w:rsid w:val="00A8759B"/>
    <w:rsid w:val="00A912A2"/>
    <w:rsid w:val="00A918A7"/>
    <w:rsid w:val="00A93812"/>
    <w:rsid w:val="00A966BE"/>
    <w:rsid w:val="00AA1DAF"/>
    <w:rsid w:val="00AA2BFD"/>
    <w:rsid w:val="00AA4BB9"/>
    <w:rsid w:val="00AA51E7"/>
    <w:rsid w:val="00AA6AF4"/>
    <w:rsid w:val="00AA75D1"/>
    <w:rsid w:val="00AB2180"/>
    <w:rsid w:val="00AB2588"/>
    <w:rsid w:val="00AB2D93"/>
    <w:rsid w:val="00AB62F8"/>
    <w:rsid w:val="00AB63C0"/>
    <w:rsid w:val="00AB6582"/>
    <w:rsid w:val="00AB6B72"/>
    <w:rsid w:val="00AC32A0"/>
    <w:rsid w:val="00AC3650"/>
    <w:rsid w:val="00AC3FD9"/>
    <w:rsid w:val="00AD0F75"/>
    <w:rsid w:val="00AD2E3C"/>
    <w:rsid w:val="00AD42A8"/>
    <w:rsid w:val="00AD7698"/>
    <w:rsid w:val="00AE0D20"/>
    <w:rsid w:val="00AE2788"/>
    <w:rsid w:val="00AE48A1"/>
    <w:rsid w:val="00AE5EF8"/>
    <w:rsid w:val="00AE6358"/>
    <w:rsid w:val="00AE69EF"/>
    <w:rsid w:val="00AF5782"/>
    <w:rsid w:val="00AF76D5"/>
    <w:rsid w:val="00B00522"/>
    <w:rsid w:val="00B01060"/>
    <w:rsid w:val="00B033E3"/>
    <w:rsid w:val="00B1142E"/>
    <w:rsid w:val="00B11C41"/>
    <w:rsid w:val="00B1228B"/>
    <w:rsid w:val="00B1316A"/>
    <w:rsid w:val="00B13EDB"/>
    <w:rsid w:val="00B149C8"/>
    <w:rsid w:val="00B14F0B"/>
    <w:rsid w:val="00B222A1"/>
    <w:rsid w:val="00B240A3"/>
    <w:rsid w:val="00B30751"/>
    <w:rsid w:val="00B32047"/>
    <w:rsid w:val="00B3425C"/>
    <w:rsid w:val="00B34475"/>
    <w:rsid w:val="00B37A2D"/>
    <w:rsid w:val="00B41794"/>
    <w:rsid w:val="00B44476"/>
    <w:rsid w:val="00B45EBC"/>
    <w:rsid w:val="00B45FED"/>
    <w:rsid w:val="00B47680"/>
    <w:rsid w:val="00B47D13"/>
    <w:rsid w:val="00B50DD5"/>
    <w:rsid w:val="00B527D1"/>
    <w:rsid w:val="00B568F7"/>
    <w:rsid w:val="00B6193C"/>
    <w:rsid w:val="00B64517"/>
    <w:rsid w:val="00B66A44"/>
    <w:rsid w:val="00B67002"/>
    <w:rsid w:val="00B77D48"/>
    <w:rsid w:val="00B77E8A"/>
    <w:rsid w:val="00B80456"/>
    <w:rsid w:val="00B8127F"/>
    <w:rsid w:val="00B82729"/>
    <w:rsid w:val="00B83712"/>
    <w:rsid w:val="00B838A5"/>
    <w:rsid w:val="00B84F8E"/>
    <w:rsid w:val="00B85492"/>
    <w:rsid w:val="00B854FF"/>
    <w:rsid w:val="00B8579B"/>
    <w:rsid w:val="00B940B5"/>
    <w:rsid w:val="00B9410A"/>
    <w:rsid w:val="00B94EA0"/>
    <w:rsid w:val="00BA0E76"/>
    <w:rsid w:val="00BA182E"/>
    <w:rsid w:val="00BA7007"/>
    <w:rsid w:val="00BB094B"/>
    <w:rsid w:val="00BB1B4A"/>
    <w:rsid w:val="00BC2F21"/>
    <w:rsid w:val="00BC5558"/>
    <w:rsid w:val="00BC56A3"/>
    <w:rsid w:val="00BC61F1"/>
    <w:rsid w:val="00BC71F9"/>
    <w:rsid w:val="00BD59B0"/>
    <w:rsid w:val="00BD5AE6"/>
    <w:rsid w:val="00BD7B68"/>
    <w:rsid w:val="00BE275A"/>
    <w:rsid w:val="00BE719B"/>
    <w:rsid w:val="00BE7C6C"/>
    <w:rsid w:val="00BF0373"/>
    <w:rsid w:val="00BF0448"/>
    <w:rsid w:val="00BF0464"/>
    <w:rsid w:val="00BF153F"/>
    <w:rsid w:val="00BF1F31"/>
    <w:rsid w:val="00BF22B2"/>
    <w:rsid w:val="00BF4C57"/>
    <w:rsid w:val="00C003D4"/>
    <w:rsid w:val="00C0147F"/>
    <w:rsid w:val="00C01F75"/>
    <w:rsid w:val="00C0284B"/>
    <w:rsid w:val="00C0319D"/>
    <w:rsid w:val="00C06498"/>
    <w:rsid w:val="00C06BD6"/>
    <w:rsid w:val="00C0751C"/>
    <w:rsid w:val="00C139B7"/>
    <w:rsid w:val="00C13A23"/>
    <w:rsid w:val="00C15B2D"/>
    <w:rsid w:val="00C17151"/>
    <w:rsid w:val="00C17E9B"/>
    <w:rsid w:val="00C21A61"/>
    <w:rsid w:val="00C223E0"/>
    <w:rsid w:val="00C22AAC"/>
    <w:rsid w:val="00C272BB"/>
    <w:rsid w:val="00C304AE"/>
    <w:rsid w:val="00C30D65"/>
    <w:rsid w:val="00C3298C"/>
    <w:rsid w:val="00C34BA8"/>
    <w:rsid w:val="00C35045"/>
    <w:rsid w:val="00C41397"/>
    <w:rsid w:val="00C425E5"/>
    <w:rsid w:val="00C52056"/>
    <w:rsid w:val="00C52ED9"/>
    <w:rsid w:val="00C540F7"/>
    <w:rsid w:val="00C55D00"/>
    <w:rsid w:val="00C55D09"/>
    <w:rsid w:val="00C57500"/>
    <w:rsid w:val="00C57686"/>
    <w:rsid w:val="00C60442"/>
    <w:rsid w:val="00C66A05"/>
    <w:rsid w:val="00C7005A"/>
    <w:rsid w:val="00C7152B"/>
    <w:rsid w:val="00C73B3C"/>
    <w:rsid w:val="00C81000"/>
    <w:rsid w:val="00C815DE"/>
    <w:rsid w:val="00C84E4F"/>
    <w:rsid w:val="00C86A08"/>
    <w:rsid w:val="00C87E8E"/>
    <w:rsid w:val="00C90BC2"/>
    <w:rsid w:val="00C914DA"/>
    <w:rsid w:val="00C96091"/>
    <w:rsid w:val="00CA32EA"/>
    <w:rsid w:val="00CA4BA4"/>
    <w:rsid w:val="00CA63A2"/>
    <w:rsid w:val="00CA7D26"/>
    <w:rsid w:val="00CB0B11"/>
    <w:rsid w:val="00CB3CE1"/>
    <w:rsid w:val="00CB78F6"/>
    <w:rsid w:val="00CC0EF4"/>
    <w:rsid w:val="00CC116C"/>
    <w:rsid w:val="00CC3C4E"/>
    <w:rsid w:val="00CC47A5"/>
    <w:rsid w:val="00CC5F8B"/>
    <w:rsid w:val="00CC6FE7"/>
    <w:rsid w:val="00CC7316"/>
    <w:rsid w:val="00CC7BB1"/>
    <w:rsid w:val="00CD05E0"/>
    <w:rsid w:val="00CD181B"/>
    <w:rsid w:val="00CD4744"/>
    <w:rsid w:val="00CD48FE"/>
    <w:rsid w:val="00CD502F"/>
    <w:rsid w:val="00CE2CC7"/>
    <w:rsid w:val="00CE52BD"/>
    <w:rsid w:val="00CF169C"/>
    <w:rsid w:val="00CF23E7"/>
    <w:rsid w:val="00CF7C18"/>
    <w:rsid w:val="00D0668D"/>
    <w:rsid w:val="00D07FF6"/>
    <w:rsid w:val="00D10D22"/>
    <w:rsid w:val="00D121FF"/>
    <w:rsid w:val="00D13A64"/>
    <w:rsid w:val="00D15689"/>
    <w:rsid w:val="00D17547"/>
    <w:rsid w:val="00D22789"/>
    <w:rsid w:val="00D22ED3"/>
    <w:rsid w:val="00D241D8"/>
    <w:rsid w:val="00D24CA4"/>
    <w:rsid w:val="00D26E63"/>
    <w:rsid w:val="00D27A4C"/>
    <w:rsid w:val="00D27CEE"/>
    <w:rsid w:val="00D30584"/>
    <w:rsid w:val="00D30DE6"/>
    <w:rsid w:val="00D3239D"/>
    <w:rsid w:val="00D35123"/>
    <w:rsid w:val="00D35730"/>
    <w:rsid w:val="00D444CD"/>
    <w:rsid w:val="00D44A55"/>
    <w:rsid w:val="00D45924"/>
    <w:rsid w:val="00D541E2"/>
    <w:rsid w:val="00D560C5"/>
    <w:rsid w:val="00D60F4D"/>
    <w:rsid w:val="00D6163D"/>
    <w:rsid w:val="00D62DA3"/>
    <w:rsid w:val="00D67265"/>
    <w:rsid w:val="00D67916"/>
    <w:rsid w:val="00D75666"/>
    <w:rsid w:val="00D75E4C"/>
    <w:rsid w:val="00D7605A"/>
    <w:rsid w:val="00D77584"/>
    <w:rsid w:val="00D82758"/>
    <w:rsid w:val="00D82E7C"/>
    <w:rsid w:val="00D84347"/>
    <w:rsid w:val="00D86975"/>
    <w:rsid w:val="00D905DC"/>
    <w:rsid w:val="00D917C4"/>
    <w:rsid w:val="00D931E2"/>
    <w:rsid w:val="00D93FC8"/>
    <w:rsid w:val="00D9613F"/>
    <w:rsid w:val="00DA1324"/>
    <w:rsid w:val="00DA18F8"/>
    <w:rsid w:val="00DB191F"/>
    <w:rsid w:val="00DC1268"/>
    <w:rsid w:val="00DC1F0D"/>
    <w:rsid w:val="00DC512A"/>
    <w:rsid w:val="00DD06A9"/>
    <w:rsid w:val="00DD240C"/>
    <w:rsid w:val="00DE02FC"/>
    <w:rsid w:val="00DE1358"/>
    <w:rsid w:val="00DE63F6"/>
    <w:rsid w:val="00DE6CEC"/>
    <w:rsid w:val="00DE76C8"/>
    <w:rsid w:val="00DF1A5D"/>
    <w:rsid w:val="00DF4F3F"/>
    <w:rsid w:val="00DF54D8"/>
    <w:rsid w:val="00DF7A19"/>
    <w:rsid w:val="00E0111C"/>
    <w:rsid w:val="00E01931"/>
    <w:rsid w:val="00E05B6B"/>
    <w:rsid w:val="00E05E7B"/>
    <w:rsid w:val="00E07FD1"/>
    <w:rsid w:val="00E15161"/>
    <w:rsid w:val="00E1642F"/>
    <w:rsid w:val="00E20427"/>
    <w:rsid w:val="00E2074F"/>
    <w:rsid w:val="00E22594"/>
    <w:rsid w:val="00E24D4B"/>
    <w:rsid w:val="00E30C16"/>
    <w:rsid w:val="00E3221B"/>
    <w:rsid w:val="00E43015"/>
    <w:rsid w:val="00E433B5"/>
    <w:rsid w:val="00E44C69"/>
    <w:rsid w:val="00E5143D"/>
    <w:rsid w:val="00E62C96"/>
    <w:rsid w:val="00E63130"/>
    <w:rsid w:val="00E64040"/>
    <w:rsid w:val="00E6461F"/>
    <w:rsid w:val="00E64B38"/>
    <w:rsid w:val="00E65706"/>
    <w:rsid w:val="00E70860"/>
    <w:rsid w:val="00E73C52"/>
    <w:rsid w:val="00E763C1"/>
    <w:rsid w:val="00E8067C"/>
    <w:rsid w:val="00E81382"/>
    <w:rsid w:val="00E85074"/>
    <w:rsid w:val="00E861D2"/>
    <w:rsid w:val="00E90625"/>
    <w:rsid w:val="00E960BA"/>
    <w:rsid w:val="00E965B1"/>
    <w:rsid w:val="00EA6296"/>
    <w:rsid w:val="00EB09A1"/>
    <w:rsid w:val="00EB1138"/>
    <w:rsid w:val="00EB1327"/>
    <w:rsid w:val="00EB1DE3"/>
    <w:rsid w:val="00EB544F"/>
    <w:rsid w:val="00EB55E6"/>
    <w:rsid w:val="00EB5CC1"/>
    <w:rsid w:val="00EB6473"/>
    <w:rsid w:val="00EB7AFF"/>
    <w:rsid w:val="00EC0EBB"/>
    <w:rsid w:val="00EC16CF"/>
    <w:rsid w:val="00EC19EA"/>
    <w:rsid w:val="00EC2859"/>
    <w:rsid w:val="00EC4A73"/>
    <w:rsid w:val="00EC6BC9"/>
    <w:rsid w:val="00ED0B37"/>
    <w:rsid w:val="00ED2170"/>
    <w:rsid w:val="00ED635E"/>
    <w:rsid w:val="00ED7523"/>
    <w:rsid w:val="00EE03AB"/>
    <w:rsid w:val="00EE0D72"/>
    <w:rsid w:val="00EE14CE"/>
    <w:rsid w:val="00EE204F"/>
    <w:rsid w:val="00EE3B3A"/>
    <w:rsid w:val="00EE716B"/>
    <w:rsid w:val="00EE7DC0"/>
    <w:rsid w:val="00EF01EF"/>
    <w:rsid w:val="00EF2ECE"/>
    <w:rsid w:val="00EF43B7"/>
    <w:rsid w:val="00EF45B0"/>
    <w:rsid w:val="00F0037D"/>
    <w:rsid w:val="00F00D75"/>
    <w:rsid w:val="00F04114"/>
    <w:rsid w:val="00F07F63"/>
    <w:rsid w:val="00F10FD6"/>
    <w:rsid w:val="00F163E3"/>
    <w:rsid w:val="00F164C2"/>
    <w:rsid w:val="00F209CB"/>
    <w:rsid w:val="00F22AEA"/>
    <w:rsid w:val="00F22EC5"/>
    <w:rsid w:val="00F36562"/>
    <w:rsid w:val="00F36668"/>
    <w:rsid w:val="00F4295A"/>
    <w:rsid w:val="00F44095"/>
    <w:rsid w:val="00F467A7"/>
    <w:rsid w:val="00F47312"/>
    <w:rsid w:val="00F50091"/>
    <w:rsid w:val="00F51981"/>
    <w:rsid w:val="00F51E30"/>
    <w:rsid w:val="00F52FCF"/>
    <w:rsid w:val="00F53684"/>
    <w:rsid w:val="00F564EE"/>
    <w:rsid w:val="00F567AB"/>
    <w:rsid w:val="00F61036"/>
    <w:rsid w:val="00F610F8"/>
    <w:rsid w:val="00F623C8"/>
    <w:rsid w:val="00F62CB1"/>
    <w:rsid w:val="00F633EC"/>
    <w:rsid w:val="00F648D8"/>
    <w:rsid w:val="00F66A2C"/>
    <w:rsid w:val="00F67E6E"/>
    <w:rsid w:val="00F7057D"/>
    <w:rsid w:val="00F71008"/>
    <w:rsid w:val="00F7166F"/>
    <w:rsid w:val="00F72C7E"/>
    <w:rsid w:val="00F73224"/>
    <w:rsid w:val="00F749C9"/>
    <w:rsid w:val="00F76A01"/>
    <w:rsid w:val="00F76E56"/>
    <w:rsid w:val="00F77BC5"/>
    <w:rsid w:val="00F801AE"/>
    <w:rsid w:val="00F80D33"/>
    <w:rsid w:val="00F8115A"/>
    <w:rsid w:val="00F82ECE"/>
    <w:rsid w:val="00F8479B"/>
    <w:rsid w:val="00F876D7"/>
    <w:rsid w:val="00F90E9A"/>
    <w:rsid w:val="00F936FE"/>
    <w:rsid w:val="00F94D67"/>
    <w:rsid w:val="00F96CC9"/>
    <w:rsid w:val="00F97299"/>
    <w:rsid w:val="00FA158A"/>
    <w:rsid w:val="00FA1F84"/>
    <w:rsid w:val="00FA2194"/>
    <w:rsid w:val="00FA442F"/>
    <w:rsid w:val="00FA475A"/>
    <w:rsid w:val="00FA4D43"/>
    <w:rsid w:val="00FA4EEB"/>
    <w:rsid w:val="00FA7379"/>
    <w:rsid w:val="00FA7389"/>
    <w:rsid w:val="00FA75A7"/>
    <w:rsid w:val="00FB0247"/>
    <w:rsid w:val="00FB07F3"/>
    <w:rsid w:val="00FB2749"/>
    <w:rsid w:val="00FB6141"/>
    <w:rsid w:val="00FC5E25"/>
    <w:rsid w:val="00FD05CB"/>
    <w:rsid w:val="00FD36B3"/>
    <w:rsid w:val="00FD5334"/>
    <w:rsid w:val="00FD7CA0"/>
    <w:rsid w:val="00FE0DC5"/>
    <w:rsid w:val="00FE14A8"/>
    <w:rsid w:val="00FE26BF"/>
    <w:rsid w:val="00FF0559"/>
    <w:rsid w:val="00FF0E71"/>
    <w:rsid w:val="00FF0F01"/>
    <w:rsid w:val="00FF5B1A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D7C6EAF-9280-4B6F-9F12-07D39793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1734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F14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F14C9"/>
    <w:rPr>
      <w:sz w:val="24"/>
      <w:szCs w:val="24"/>
    </w:rPr>
  </w:style>
  <w:style w:type="paragraph" w:styleId="llb">
    <w:name w:val="footer"/>
    <w:basedOn w:val="Norml"/>
    <w:link w:val="llbChar"/>
    <w:rsid w:val="002F14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2F14C9"/>
    <w:rPr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1734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6E665A"/>
    <w:pPr>
      <w:ind w:left="720"/>
      <w:contextualSpacing/>
    </w:pPr>
  </w:style>
  <w:style w:type="paragraph" w:styleId="Buborkszveg">
    <w:name w:val="Balloon Text"/>
    <w:basedOn w:val="Norml"/>
    <w:link w:val="BuborkszvegChar"/>
    <w:semiHidden/>
    <w:unhideWhenUsed/>
    <w:rsid w:val="00AA6AF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AA6A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5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1121</Words>
  <Characters>7740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Békés Megyei Jókai Színház</Company>
  <LinksUpToDate>false</LinksUpToDate>
  <CharactersWithSpaces>8844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Zoli</dc:creator>
  <cp:lastModifiedBy>Windows-felhasználó</cp:lastModifiedBy>
  <cp:revision>2</cp:revision>
  <cp:lastPrinted>2019-02-05T10:23:00Z</cp:lastPrinted>
  <dcterms:created xsi:type="dcterms:W3CDTF">2019-02-20T13:26:00Z</dcterms:created>
  <dcterms:modified xsi:type="dcterms:W3CDTF">2019-02-20T13:26:00Z</dcterms:modified>
</cp:coreProperties>
</file>